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0E36" w:rsidR="00EB3A58" w:rsidRDefault="00EB3A58" w14:paraId="6547195" w14:textId="6547195">
      <w:pPr>
        <w15:collapsed w:val="false"/>
        <w:rPr>
          <w:bCs/>
        </w:rPr>
      </w:pPr>
      <w:bookmarkStart w:name="_GoBack" w:id="0"/>
      <w:bookmarkEnd w:id="0"/>
      <w:r w:rsidRPr="00620E36">
        <w:rPr>
          <w:bCs/>
        </w:rPr>
        <w:t>REPUBLIKA HRVATSKA</w:t>
      </w:r>
    </w:p>
    <w:p w:rsidRPr="00620E36" w:rsidR="00EB3A58" w:rsidRDefault="00EB3A58">
      <w:r w:rsidRPr="00620E36">
        <w:rPr>
          <w:bCs/>
        </w:rPr>
        <w:t>TRGOVAČKI SUD U RIJECI</w:t>
      </w:r>
    </w:p>
    <w:p w:rsidR="00830EA1" w:rsidRDefault="00830EA1"/>
    <w:p w:rsidR="00FE3B9A" w:rsidRDefault="00FE3B9A"/>
    <w:p w:rsidRPr="00620E36" w:rsidR="00EB3A58" w:rsidRDefault="00EB3A58">
      <w:pPr>
        <w:jc w:val="center"/>
        <w:rPr>
          <w:bCs/>
        </w:rPr>
      </w:pPr>
      <w:r w:rsidRPr="00620E36">
        <w:rPr>
          <w:bCs/>
        </w:rPr>
        <w:t>Z A P I S N I K</w:t>
      </w:r>
    </w:p>
    <w:p w:rsidRPr="00620E36" w:rsidR="00EB3A58" w:rsidRDefault="00F67FA2">
      <w:pPr>
        <w:jc w:val="center"/>
        <w:rPr>
          <w:bCs/>
        </w:rPr>
      </w:pPr>
      <w:r w:rsidRPr="00620E36">
        <w:rPr>
          <w:bCs/>
        </w:rPr>
        <w:t>S</w:t>
      </w:r>
      <w:r w:rsidRPr="00620E36" w:rsidR="000040E4">
        <w:rPr>
          <w:bCs/>
        </w:rPr>
        <w:t xml:space="preserve"> </w:t>
      </w:r>
      <w:r w:rsidRPr="00620E36" w:rsidR="00EB3A58">
        <w:rPr>
          <w:bCs/>
        </w:rPr>
        <w:t xml:space="preserve">ISPITNOG </w:t>
      </w:r>
      <w:r w:rsidR="00B73C92">
        <w:rPr>
          <w:bCs/>
        </w:rPr>
        <w:t xml:space="preserve">I IZVJEŠTAJNOG </w:t>
      </w:r>
      <w:r w:rsidRPr="00620E36" w:rsidR="00EB3A58">
        <w:rPr>
          <w:bCs/>
        </w:rPr>
        <w:t>ROČIŠTA</w:t>
      </w:r>
    </w:p>
    <w:p w:rsidRPr="00620E36" w:rsidR="00EB3A58" w:rsidRDefault="00EB3A58">
      <w:pPr>
        <w:jc w:val="center"/>
        <w:rPr>
          <w:bCs/>
        </w:rPr>
      </w:pPr>
    </w:p>
    <w:p w:rsidRPr="001F0DD9" w:rsidR="00EB3A58" w:rsidRDefault="00EB3A58">
      <w:pPr>
        <w:jc w:val="center"/>
      </w:pPr>
      <w:r w:rsidRPr="001F0DD9">
        <w:t xml:space="preserve">Održanog dana </w:t>
      </w:r>
      <w:r w:rsidR="00D85F5B">
        <w:t xml:space="preserve">5. listopada </w:t>
      </w:r>
      <w:r w:rsidR="00303952">
        <w:t>2020</w:t>
      </w:r>
      <w:r w:rsidRPr="001F0DD9">
        <w:t>. na Trgovačkom sudu u Rijeci,</w:t>
      </w:r>
    </w:p>
    <w:p w:rsidRPr="001F0DD9" w:rsidR="008A6E09" w:rsidP="00C76B31" w:rsidRDefault="00EB3A58">
      <w:pPr>
        <w:jc w:val="center"/>
        <w:rPr>
          <w:bCs/>
        </w:rPr>
      </w:pPr>
      <w:r w:rsidRPr="001F0DD9">
        <w:t xml:space="preserve">u </w:t>
      </w:r>
      <w:r w:rsidR="00D85F5B">
        <w:t xml:space="preserve">nastavljanju postupka radi naknadne </w:t>
      </w:r>
      <w:r w:rsidRPr="00D85F5B" w:rsidR="00D85F5B">
        <w:t>diobe Stečajne mase iza ADRIA ARX društvo s ograničenom odgovornošću za građenje i trgovinu Čavle, Vrh Čavje 9,</w:t>
      </w:r>
      <w:r w:rsidR="00D85F5B">
        <w:t xml:space="preserve"> OIB:</w:t>
      </w:r>
      <w:r w:rsidRPr="00D85F5B" w:rsidR="00D85F5B">
        <w:t>38202598245</w:t>
      </w:r>
    </w:p>
    <w:p w:rsidRPr="00620E36" w:rsidR="00EB3A58" w:rsidRDefault="00EB3A58">
      <w:pPr>
        <w:jc w:val="center"/>
      </w:pPr>
    </w:p>
    <w:p w:rsidR="00087AE9" w:rsidRDefault="00087AE9">
      <w:pPr>
        <w:jc w:val="both"/>
      </w:pPr>
    </w:p>
    <w:p w:rsidRPr="00620E36" w:rsidR="00EB3A58" w:rsidRDefault="00EB3A58">
      <w:pPr>
        <w:jc w:val="both"/>
      </w:pPr>
      <w:r w:rsidRPr="00620E36">
        <w:t>OD SUDA NAZOČNI:</w:t>
      </w:r>
    </w:p>
    <w:p w:rsidRPr="00620E36" w:rsidR="00EB3A58" w:rsidRDefault="00AA2A9A">
      <w:pPr>
        <w:jc w:val="both"/>
      </w:pPr>
      <w:r>
        <w:t>Daniela Korlević</w:t>
      </w:r>
      <w:r w:rsidRPr="00620E36" w:rsidR="00EB3A58">
        <w:t>, sudac</w:t>
      </w:r>
    </w:p>
    <w:p w:rsidRPr="00620E36" w:rsidR="00EB3A58" w:rsidRDefault="00130397">
      <w:pPr>
        <w:jc w:val="both"/>
      </w:pPr>
      <w:r w:rsidRPr="00620E36">
        <w:t>Danijela Fumić</w:t>
      </w:r>
      <w:r w:rsidRPr="00620E36" w:rsidR="00EB3A58">
        <w:t>, zapisničar</w:t>
      </w:r>
    </w:p>
    <w:p w:rsidRPr="00620E36" w:rsidR="00EB3A58" w:rsidRDefault="00D85F5B">
      <w:pPr>
        <w:jc w:val="both"/>
      </w:pPr>
      <w:r>
        <w:t>Zdravko Ružić</w:t>
      </w:r>
      <w:r w:rsidRPr="00620E36" w:rsidR="003A4631">
        <w:t>,</w:t>
      </w:r>
      <w:r w:rsidR="001F0DD9">
        <w:t xml:space="preserve"> </w:t>
      </w:r>
      <w:r w:rsidRPr="00620E36" w:rsidR="003A4631">
        <w:t>stečajni upravitelj</w:t>
      </w:r>
    </w:p>
    <w:p w:rsidRPr="00620E36" w:rsidR="00EB3A58" w:rsidRDefault="00EB3A58">
      <w:pPr>
        <w:jc w:val="both"/>
      </w:pPr>
    </w:p>
    <w:p w:rsidRPr="00620E36" w:rsidR="00EB3A58" w:rsidRDefault="00303952">
      <w:pPr>
        <w:jc w:val="both"/>
      </w:pPr>
      <w:r>
        <w:t>P</w:t>
      </w:r>
      <w:r w:rsidRPr="00620E36" w:rsidR="00EB3A58">
        <w:t xml:space="preserve">očetak u </w:t>
      </w:r>
      <w:r w:rsidR="00D85F5B">
        <w:t>9</w:t>
      </w:r>
      <w:r w:rsidRPr="00620E36" w:rsidR="00EB3A58">
        <w:t>:00 sati.</w:t>
      </w:r>
    </w:p>
    <w:p w:rsidRPr="00620E36" w:rsidR="00EB3A58" w:rsidRDefault="00EB3A58">
      <w:pPr>
        <w:jc w:val="both"/>
      </w:pPr>
    </w:p>
    <w:p w:rsidRPr="00620E36" w:rsidR="00EB3A58" w:rsidRDefault="00EB3A58">
      <w:pPr>
        <w:jc w:val="both"/>
      </w:pPr>
      <w:r w:rsidRPr="00620E36">
        <w:t>Utvrđuje se da su na današnje ročište pristupili sljedeći  vjerovnici:</w:t>
      </w:r>
    </w:p>
    <w:p w:rsidR="00303952" w:rsidRDefault="00303952">
      <w:pPr>
        <w:jc w:val="both"/>
      </w:pPr>
    </w:p>
    <w:p w:rsidR="00AE0F27" w:rsidP="008274E2" w:rsidRDefault="00EB3A58">
      <w:pPr>
        <w:jc w:val="both"/>
      </w:pPr>
      <w:r w:rsidRPr="00620E36">
        <w:t>1.</w:t>
      </w:r>
      <w:r w:rsidR="006F3550">
        <w:t xml:space="preserve"> </w:t>
      </w:r>
      <w:r w:rsidR="007D49E4">
        <w:t xml:space="preserve"> </w:t>
      </w:r>
      <w:r w:rsidR="00C15C98">
        <w:t xml:space="preserve">za stečajnog vjerovnika Alena Ivkovića i Samira Omerovića: punomoćnica Suzana Trputac odvjetnica iz Rijeke prema punomoći koju prilaže u spis </w:t>
      </w:r>
    </w:p>
    <w:p w:rsidR="00D4104C" w:rsidRDefault="00D4104C">
      <w:pPr>
        <w:jc w:val="both"/>
      </w:pPr>
    </w:p>
    <w:p w:rsidR="00502483" w:rsidRDefault="00502483">
      <w:pPr>
        <w:jc w:val="both"/>
      </w:pPr>
    </w:p>
    <w:p w:rsidRPr="00620E36" w:rsidR="00EB3A58" w:rsidRDefault="00EB3A58">
      <w:pPr>
        <w:jc w:val="both"/>
      </w:pPr>
      <w:r w:rsidRPr="00620E36">
        <w:tab/>
      </w:r>
      <w:r w:rsidR="00447C26">
        <w:t xml:space="preserve">Sud </w:t>
      </w:r>
      <w:r w:rsidRPr="00620E36">
        <w:t>otvara raspravu i objavljuje da je predmet današnjeg ročišta ispitivanje prijavljenih tražbina, prema iznosima i redu kako su unesene u tablicu koju je sudu dostavio stečajni upravitelj.</w:t>
      </w:r>
    </w:p>
    <w:p w:rsidRPr="00620E36" w:rsidR="00EB3A58" w:rsidRDefault="00EB3A58">
      <w:pPr>
        <w:jc w:val="both"/>
      </w:pPr>
      <w:r w:rsidRPr="00620E36">
        <w:tab/>
      </w:r>
      <w:r w:rsidR="00447C26">
        <w:t xml:space="preserve">Sud </w:t>
      </w:r>
      <w:r w:rsidRPr="00620E36">
        <w:t xml:space="preserve">upozorava vjerovnike čije će tražbine biti utvrđene na današnjem ročištu, da o tome neće biti posebno obaviješteni. Oni mogu na svoj trošak tražiti da im se izda ovjerovljeni izvadak rješenja (čl. </w:t>
      </w:r>
      <w:r w:rsidRPr="00620E36" w:rsidR="00761251">
        <w:t xml:space="preserve">265. stavak 4. </w:t>
      </w:r>
      <w:r w:rsidRPr="00620E36">
        <w:t>S</w:t>
      </w:r>
      <w:r w:rsidRPr="00620E36" w:rsidR="00761251">
        <w:t>tečajnog zakona objavljenog u NN 71/15, dalje: SZ</w:t>
      </w:r>
      <w:r w:rsidRPr="00620E36">
        <w:t>).</w:t>
      </w:r>
    </w:p>
    <w:p w:rsidRPr="00620E36" w:rsidR="00EB3A58" w:rsidRDefault="00EB3A58">
      <w:pPr>
        <w:jc w:val="both"/>
      </w:pPr>
      <w:r w:rsidRPr="00620E36">
        <w:tab/>
        <w:t xml:space="preserve">Tražbine koje su osporili stečajni upravitelj, dužnik pojedinac ili koji od stečajnih vjerovnika moraju se posebno raspraviti. </w:t>
      </w:r>
      <w:r w:rsidRPr="00620E36" w:rsidR="00761251">
        <w:t>Izlučna i r</w:t>
      </w:r>
      <w:r w:rsidRPr="00620E36">
        <w:t xml:space="preserve">azlučna prava nisu predmet ispitivanja (čl. </w:t>
      </w:r>
      <w:r w:rsidRPr="00620E36" w:rsidR="00761251">
        <w:t>260. st. 4.</w:t>
      </w:r>
      <w:r w:rsidRPr="00620E36">
        <w:t xml:space="preserve"> SZ).</w:t>
      </w:r>
    </w:p>
    <w:p w:rsidRPr="00620E36" w:rsidR="00EB3A58" w:rsidRDefault="00EB3A58">
      <w:pPr>
        <w:jc w:val="both"/>
      </w:pPr>
      <w:r w:rsidRPr="00620E36">
        <w:t xml:space="preserve">           </w:t>
      </w:r>
      <w:r w:rsidR="00447C26">
        <w:t xml:space="preserve">Sud </w:t>
      </w:r>
      <w:r w:rsidRPr="00620E36">
        <w:t xml:space="preserve">ukazuje stečajnom upravitelju na njegovu dužnost da se određeno </w:t>
      </w:r>
      <w:r w:rsidRPr="00620E36" w:rsidR="00761251">
        <w:t>očituje</w:t>
      </w:r>
      <w:r w:rsidRPr="00620E36">
        <w:t xml:space="preserve"> priznaje li ili osporava  svaku prij</w:t>
      </w:r>
      <w:r w:rsidRPr="00620E36" w:rsidR="00761251">
        <w:t>avljenu tražbinu, sukladno čl. 260</w:t>
      </w:r>
      <w:r w:rsidRPr="00620E36">
        <w:t xml:space="preserve">. st. 2. </w:t>
      </w:r>
      <w:r w:rsidRPr="00620E36" w:rsidR="00577990">
        <w:t xml:space="preserve"> </w:t>
      </w:r>
      <w:r w:rsidRPr="00620E36" w:rsidR="00761251">
        <w:t>Stečajnog zakona</w:t>
      </w:r>
      <w:r w:rsidRPr="00620E36">
        <w:t>.</w:t>
      </w:r>
    </w:p>
    <w:p w:rsidRPr="00620E36" w:rsidR="00EB3A58" w:rsidRDefault="00EB3A58">
      <w:pPr>
        <w:jc w:val="both"/>
      </w:pPr>
    </w:p>
    <w:p w:rsidR="00D4104C" w:rsidRDefault="00D4104C">
      <w:pPr>
        <w:jc w:val="both"/>
      </w:pPr>
    </w:p>
    <w:p w:rsidRPr="00620E36" w:rsidR="00EB3A58" w:rsidRDefault="00EB3A58">
      <w:pPr>
        <w:jc w:val="both"/>
      </w:pPr>
      <w:r w:rsidRPr="00620E36">
        <w:t>Prelazi se na ispitivanje svake pojedine tražbine.</w:t>
      </w:r>
    </w:p>
    <w:p w:rsidRPr="00620E36" w:rsidR="001C6C17" w:rsidRDefault="001C6C17">
      <w:pPr>
        <w:jc w:val="both"/>
      </w:pPr>
    </w:p>
    <w:p w:rsidRPr="00620E36" w:rsidR="00EB3A58" w:rsidRDefault="00EB3A58">
      <w:pPr>
        <w:jc w:val="both"/>
      </w:pPr>
      <w:r w:rsidRPr="00620E36">
        <w:t xml:space="preserve">1.  </w:t>
      </w:r>
      <w:r w:rsidR="008274E2">
        <w:t>REPUBLIKA HRVATSKA</w:t>
      </w:r>
      <w:r w:rsidRPr="00620E36">
        <w:t xml:space="preserve">, </w:t>
      </w:r>
      <w:r w:rsidR="00367BF6">
        <w:t>OIB:</w:t>
      </w:r>
      <w:r w:rsidR="008274E2">
        <w:t>52634238587</w:t>
      </w:r>
      <w:r w:rsidR="00367BF6">
        <w:t xml:space="preserve"> </w:t>
      </w:r>
      <w:r w:rsidRPr="00620E36">
        <w:t xml:space="preserve">prijavio je tražbinu u iznosu od </w:t>
      </w:r>
      <w:r w:rsidR="008274E2">
        <w:t>75.993,34</w:t>
      </w:r>
      <w:r w:rsidRPr="00826D5A" w:rsidR="0046378E">
        <w:t xml:space="preserve"> </w:t>
      </w:r>
      <w:r w:rsidRPr="00620E36">
        <w:t>kn, s osnov</w:t>
      </w:r>
      <w:r w:rsidRPr="00620E36" w:rsidR="008A6E09">
        <w:t>e</w:t>
      </w:r>
      <w:r w:rsidRPr="00620E36" w:rsidR="00892A56">
        <w:t>:</w:t>
      </w:r>
      <w:r w:rsidRPr="00620E36" w:rsidR="00CE0A1A">
        <w:t xml:space="preserve"> </w:t>
      </w:r>
      <w:r w:rsidR="008274E2">
        <w:t>javna davanja (ID obrasci, JOPPD obrasci).</w:t>
      </w:r>
    </w:p>
    <w:p w:rsidRPr="00620E36" w:rsidR="00892A56" w:rsidP="002E1731" w:rsidRDefault="00892A56">
      <w:pPr>
        <w:pStyle w:val="Default"/>
        <w:jc w:val="both"/>
        <w:rPr>
          <w:color w:val="auto"/>
        </w:rPr>
      </w:pPr>
      <w:r w:rsidRPr="00620E36">
        <w:rPr>
          <w:color w:val="auto"/>
        </w:rPr>
        <w:t xml:space="preserve">Stečajni upravitelj priznaje tražbinu u </w:t>
      </w:r>
      <w:r w:rsidR="006514EB">
        <w:rPr>
          <w:color w:val="auto"/>
        </w:rPr>
        <w:t>cijelosti</w:t>
      </w:r>
      <w:r w:rsidRPr="00620E36">
        <w:rPr>
          <w:color w:val="auto"/>
        </w:rPr>
        <w:t>.</w:t>
      </w:r>
    </w:p>
    <w:p w:rsidR="00627178" w:rsidP="00892A56" w:rsidRDefault="00627178">
      <w:pPr>
        <w:jc w:val="both"/>
      </w:pPr>
      <w:r>
        <w:tab/>
        <w:t xml:space="preserve">Stečajni vjerovnik Alen Ivković i Samir Omerović osporavaju tražbinu u cijelosti iz razloga što tražbina ne postoji, zastarjela je i RH nije osobni vjerovnik prijavljene tražbine. </w:t>
      </w:r>
    </w:p>
    <w:p w:rsidRPr="00620E36" w:rsidR="00892A56" w:rsidP="00892A56" w:rsidRDefault="00892A56">
      <w:pPr>
        <w:jc w:val="both"/>
      </w:pPr>
      <w:r w:rsidRPr="00620E36">
        <w:tab/>
      </w:r>
      <w:r w:rsidR="00447C26">
        <w:t xml:space="preserve">Sud </w:t>
      </w:r>
      <w:r w:rsidRPr="00620E36">
        <w:t xml:space="preserve">objavljuje da </w:t>
      </w:r>
      <w:r w:rsidR="00627178">
        <w:t>j</w:t>
      </w:r>
      <w:r w:rsidRPr="00620E36">
        <w:t xml:space="preserve">e tražbina ovog stečajnog vjerovnika </w:t>
      </w:r>
      <w:r w:rsidR="00627178">
        <w:t>osporena, te će sud osporavatelja uputiti na parnicu radi dokazivanja osnovanosti svog osporavanja.</w:t>
      </w:r>
      <w:r w:rsidRPr="00620E36">
        <w:t xml:space="preserve">  </w:t>
      </w:r>
    </w:p>
    <w:p w:rsidRPr="00620E36" w:rsidR="00892A56" w:rsidP="00892A56" w:rsidRDefault="00892A56">
      <w:pPr>
        <w:jc w:val="both"/>
      </w:pPr>
    </w:p>
    <w:p w:rsidR="00DB24CA" w:rsidP="00DB24CA" w:rsidRDefault="001E7EE3">
      <w:pPr>
        <w:pStyle w:val="Default"/>
        <w:jc w:val="both"/>
        <w:rPr>
          <w:color w:val="auto"/>
        </w:rPr>
      </w:pPr>
      <w:r w:rsidRPr="00620E36">
        <w:rPr>
          <w:color w:val="auto"/>
        </w:rPr>
        <w:lastRenderedPageBreak/>
        <w:t>2</w:t>
      </w:r>
      <w:r w:rsidRPr="00620E36" w:rsidR="003407A8">
        <w:rPr>
          <w:color w:val="auto"/>
        </w:rPr>
        <w:t>.</w:t>
      </w:r>
      <w:r w:rsidRPr="00620E36" w:rsidR="002E1731">
        <w:rPr>
          <w:color w:val="auto"/>
        </w:rPr>
        <w:t xml:space="preserve"> </w:t>
      </w:r>
      <w:r w:rsidRPr="00DB24CA" w:rsidR="00DB24CA">
        <w:t>REPUBLIKA HRVATSKA, OIB:52634238587</w:t>
      </w:r>
      <w:r w:rsidRPr="0094385A" w:rsidR="0094385A">
        <w:tab/>
      </w:r>
      <w:r w:rsidRPr="00620E36" w:rsidR="002E1731">
        <w:rPr>
          <w:color w:val="auto"/>
        </w:rPr>
        <w:t xml:space="preserve"> prijavio je tražbinu u iznosu od </w:t>
      </w:r>
      <w:r w:rsidR="00DB24CA">
        <w:t>19.389,07</w:t>
      </w:r>
      <w:r w:rsidRPr="00826D5A" w:rsidR="0046378E">
        <w:t xml:space="preserve"> </w:t>
      </w:r>
      <w:r w:rsidRPr="00620E36" w:rsidR="002E1731">
        <w:rPr>
          <w:color w:val="auto"/>
        </w:rPr>
        <w:t xml:space="preserve">kn, s osnove: </w:t>
      </w:r>
      <w:r w:rsidR="00DB24CA">
        <w:rPr>
          <w:color w:val="auto"/>
        </w:rPr>
        <w:t>javna davanja (PDV, porez na CMV, sudske pristojbe, članarina HGK, doprinosi HGK).</w:t>
      </w:r>
    </w:p>
    <w:p w:rsidRPr="00620E36" w:rsidR="00DB24CA" w:rsidP="00DB24CA" w:rsidRDefault="00DB24CA">
      <w:pPr>
        <w:pStyle w:val="Default"/>
        <w:jc w:val="both"/>
        <w:rPr>
          <w:color w:val="auto"/>
        </w:rPr>
      </w:pPr>
      <w:r w:rsidRPr="00620E36">
        <w:rPr>
          <w:color w:val="auto"/>
        </w:rPr>
        <w:t xml:space="preserve">Stečajni upravitelj priznaje tražbinu u </w:t>
      </w:r>
      <w:r>
        <w:rPr>
          <w:color w:val="auto"/>
        </w:rPr>
        <w:t>cijelosti</w:t>
      </w:r>
      <w:r w:rsidRPr="00620E36">
        <w:rPr>
          <w:color w:val="auto"/>
        </w:rPr>
        <w:t>.</w:t>
      </w:r>
    </w:p>
    <w:p w:rsidR="00485064" w:rsidP="00485064" w:rsidRDefault="002E1731">
      <w:pPr>
        <w:jc w:val="both"/>
      </w:pPr>
      <w:r w:rsidRPr="00620E36">
        <w:tab/>
      </w:r>
      <w:r w:rsidR="00485064">
        <w:t xml:space="preserve">Stečajni vjerovnik Alen Ivković i Samir Omerović osporavaju tražbinu u cijelosti iz razloga što tražbina ne postoji, zastarjela je i RH nije osobni vjerovnik prijavljene tražbine. </w:t>
      </w:r>
    </w:p>
    <w:p w:rsidRPr="00620E36" w:rsidR="00485064" w:rsidP="00485064" w:rsidRDefault="00485064">
      <w:pPr>
        <w:jc w:val="both"/>
      </w:pPr>
      <w:r w:rsidRPr="00620E36">
        <w:tab/>
      </w:r>
      <w:r>
        <w:t xml:space="preserve">Sud </w:t>
      </w:r>
      <w:r w:rsidRPr="00620E36">
        <w:t xml:space="preserve">objavljuje da </w:t>
      </w:r>
      <w:r>
        <w:t>j</w:t>
      </w:r>
      <w:r w:rsidRPr="00620E36">
        <w:t xml:space="preserve">e tražbina ovog stečajnog vjerovnika </w:t>
      </w:r>
      <w:r>
        <w:t>osporena, te će sud osporavatelja uputiti na parnicu radi dokazivanja osnovanosti svog osporavanja.</w:t>
      </w:r>
      <w:r w:rsidRPr="00620E36">
        <w:t xml:space="preserve">  </w:t>
      </w:r>
    </w:p>
    <w:p w:rsidR="00892A56" w:rsidP="00485064" w:rsidRDefault="00892A56">
      <w:pPr>
        <w:pStyle w:val="Default"/>
        <w:jc w:val="both"/>
      </w:pPr>
    </w:p>
    <w:p w:rsidRPr="00620E36" w:rsidR="00F23179" w:rsidP="00F23179" w:rsidRDefault="00CC09AA">
      <w:pPr>
        <w:pStyle w:val="Default"/>
        <w:jc w:val="both"/>
        <w:rPr>
          <w:color w:val="auto"/>
        </w:rPr>
      </w:pPr>
      <w:r>
        <w:rPr>
          <w:color w:val="auto"/>
        </w:rPr>
        <w:t>3.</w:t>
      </w:r>
      <w:r w:rsidRPr="00620E36">
        <w:rPr>
          <w:color w:val="auto"/>
        </w:rPr>
        <w:t xml:space="preserve">  </w:t>
      </w:r>
      <w:r w:rsidR="00DB24CA">
        <w:t xml:space="preserve">GRAD RIJEKA, Korzo 16, Rijeka, </w:t>
      </w:r>
      <w:r>
        <w:rPr>
          <w:color w:val="auto"/>
        </w:rPr>
        <w:t>OIB:</w:t>
      </w:r>
      <w:r w:rsidRPr="00CC09AA">
        <w:t xml:space="preserve"> </w:t>
      </w:r>
      <w:r w:rsidR="00DB24CA">
        <w:t>54382731928</w:t>
      </w:r>
      <w:r>
        <w:rPr>
          <w:color w:val="auto"/>
        </w:rPr>
        <w:t xml:space="preserve"> </w:t>
      </w:r>
      <w:r w:rsidRPr="00620E36">
        <w:rPr>
          <w:color w:val="auto"/>
        </w:rPr>
        <w:t xml:space="preserve">prijavio je tražbinu u iznosu od </w:t>
      </w:r>
      <w:r w:rsidR="00F23179">
        <w:t>19.588,65</w:t>
      </w:r>
      <w:r w:rsidRPr="00826D5A">
        <w:t xml:space="preserve"> </w:t>
      </w:r>
      <w:r w:rsidRPr="00620E36">
        <w:rPr>
          <w:color w:val="auto"/>
        </w:rPr>
        <w:t>kn, s osnove:</w:t>
      </w:r>
      <w:r w:rsidR="00F23179">
        <w:rPr>
          <w:color w:val="auto"/>
        </w:rPr>
        <w:t xml:space="preserve"> porez na tvrtku</w:t>
      </w:r>
      <w:r w:rsidR="00FE1A08">
        <w:rPr>
          <w:color w:val="auto"/>
        </w:rPr>
        <w:t>.</w:t>
      </w:r>
    </w:p>
    <w:p w:rsidRPr="00620E36" w:rsidR="00F23179" w:rsidP="00F23179" w:rsidRDefault="00F23179">
      <w:pPr>
        <w:pStyle w:val="Default"/>
        <w:jc w:val="both"/>
        <w:rPr>
          <w:color w:val="auto"/>
        </w:rPr>
      </w:pPr>
      <w:r w:rsidRPr="00620E36">
        <w:rPr>
          <w:color w:val="auto"/>
        </w:rPr>
        <w:t xml:space="preserve">Stečajni upravitelj priznaje tražbinu u </w:t>
      </w:r>
      <w:r>
        <w:rPr>
          <w:color w:val="auto"/>
        </w:rPr>
        <w:t>cijelosti</w:t>
      </w:r>
      <w:r w:rsidRPr="00620E36">
        <w:rPr>
          <w:color w:val="auto"/>
        </w:rPr>
        <w:t>.</w:t>
      </w:r>
    </w:p>
    <w:p w:rsidR="00D967D6" w:rsidP="00D967D6" w:rsidRDefault="00F23179">
      <w:pPr>
        <w:jc w:val="both"/>
      </w:pPr>
      <w:r w:rsidRPr="00620E36">
        <w:tab/>
      </w:r>
      <w:r w:rsidR="00D967D6">
        <w:t>Stečajni vjerovnik Alen Ivković i Samir Omerović osporavaju tražbinu u cijelosti iz razloga što tražbina ne postoji i zastarjela je.</w:t>
      </w:r>
    </w:p>
    <w:p w:rsidRPr="00620E36" w:rsidR="00D967D6" w:rsidP="00D967D6" w:rsidRDefault="00D967D6">
      <w:pPr>
        <w:jc w:val="both"/>
      </w:pPr>
      <w:r w:rsidRPr="00620E36">
        <w:tab/>
      </w:r>
      <w:r>
        <w:t xml:space="preserve">Sud </w:t>
      </w:r>
      <w:r w:rsidRPr="00620E36">
        <w:t xml:space="preserve">objavljuje da </w:t>
      </w:r>
      <w:r>
        <w:t>j</w:t>
      </w:r>
      <w:r w:rsidRPr="00620E36">
        <w:t xml:space="preserve">e tražbina ovog stečajnog vjerovnika </w:t>
      </w:r>
      <w:r>
        <w:t>osporena, te će sud osporavatelja uputiti na parnicu radi dokazivanja osnovanosti svog osporavanja.</w:t>
      </w:r>
      <w:r w:rsidRPr="00620E36">
        <w:t xml:space="preserve">  </w:t>
      </w:r>
    </w:p>
    <w:p w:rsidRPr="00620E36" w:rsidR="00CC09AA" w:rsidP="00D967D6" w:rsidRDefault="00CC09AA">
      <w:pPr>
        <w:jc w:val="both"/>
      </w:pPr>
    </w:p>
    <w:p w:rsidRPr="00620E36" w:rsidR="002E1731" w:rsidP="005D3CE9" w:rsidRDefault="00CC09AA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D0BE2">
        <w:rPr>
          <w:color w:val="auto"/>
        </w:rPr>
        <w:t>.</w:t>
      </w:r>
      <w:r w:rsidRPr="00620E36" w:rsidR="00892A56">
        <w:rPr>
          <w:color w:val="auto"/>
        </w:rPr>
        <w:t xml:space="preserve">  </w:t>
      </w:r>
      <w:r w:rsidRPr="00CD0BE2" w:rsidR="00CD0BE2">
        <w:t>B2 KAPITAL d.o.o. za poslovne usluge</w:t>
      </w:r>
      <w:r w:rsidRPr="00620E36" w:rsidR="002E1731">
        <w:rPr>
          <w:color w:val="auto"/>
        </w:rPr>
        <w:t>,</w:t>
      </w:r>
      <w:r w:rsidR="00CD0BE2">
        <w:rPr>
          <w:color w:val="auto"/>
        </w:rPr>
        <w:t xml:space="preserve"> </w:t>
      </w:r>
      <w:r w:rsidRPr="00CD0BE2" w:rsidR="00CD0BE2">
        <w:rPr>
          <w:color w:val="auto"/>
        </w:rPr>
        <w:t>Zagreb, Radnička cesta 41</w:t>
      </w:r>
      <w:r w:rsidR="00CD0BE2">
        <w:rPr>
          <w:color w:val="auto"/>
        </w:rPr>
        <w:t>, OIB:</w:t>
      </w:r>
      <w:r w:rsidRPr="00CD0BE2" w:rsidR="00CD0BE2">
        <w:t xml:space="preserve"> </w:t>
      </w:r>
      <w:r w:rsidRPr="00CD0BE2" w:rsidR="00CD0BE2">
        <w:rPr>
          <w:color w:val="auto"/>
        </w:rPr>
        <w:t>57509775367</w:t>
      </w:r>
      <w:r w:rsidR="00CD0BE2">
        <w:rPr>
          <w:color w:val="auto"/>
        </w:rPr>
        <w:t xml:space="preserve">  </w:t>
      </w:r>
      <w:r w:rsidRPr="00620E36" w:rsidR="002E1731">
        <w:rPr>
          <w:color w:val="auto"/>
        </w:rPr>
        <w:t xml:space="preserve">prijavio je tražbinu u iznosu od </w:t>
      </w:r>
      <w:r w:rsidR="00FE1A08">
        <w:t>293.075,05</w:t>
      </w:r>
      <w:r w:rsidRPr="00826D5A" w:rsidR="0046378E">
        <w:t xml:space="preserve"> </w:t>
      </w:r>
      <w:r w:rsidRPr="00620E36" w:rsidR="002E1731">
        <w:rPr>
          <w:color w:val="auto"/>
        </w:rPr>
        <w:t>kn, s osnove:</w:t>
      </w:r>
      <w:r w:rsidR="00FE1A08">
        <w:rPr>
          <w:color w:val="auto"/>
        </w:rPr>
        <w:t xml:space="preserve"> Ugovor o dugoročnom kreditu broj 2402006-1031262160/51016607-5102697628 od 2. prosinca 2005, Ugovor o prijenosu od 1. prosinca 2015</w:t>
      </w:r>
      <w:r w:rsidR="00CD0BE2">
        <w:t>.</w:t>
      </w:r>
      <w:r w:rsidR="00FE1A08">
        <w:t xml:space="preserve"> javnobilježnički ovjeren od javnog bilježnika Mladena Matoša iz Zagreba pod posl. br. Ov-16283/15. </w:t>
      </w:r>
      <w:r w:rsidR="00CD0BE2">
        <w:t xml:space="preserve"> </w:t>
      </w:r>
    </w:p>
    <w:p w:rsidRPr="00620E36" w:rsidR="006F3550" w:rsidP="006F3550" w:rsidRDefault="006F3550">
      <w:pPr>
        <w:pStyle w:val="Default"/>
        <w:jc w:val="both"/>
        <w:rPr>
          <w:color w:val="auto"/>
        </w:rPr>
      </w:pPr>
      <w:r w:rsidRPr="00620E36">
        <w:rPr>
          <w:color w:val="auto"/>
        </w:rPr>
        <w:t>Stečajni upravitelj u cijelosti priznaje tražbinu.</w:t>
      </w:r>
    </w:p>
    <w:p w:rsidR="00C8216F" w:rsidP="00C8216F" w:rsidRDefault="00C8216F">
      <w:pPr>
        <w:jc w:val="both"/>
      </w:pPr>
      <w:r>
        <w:tab/>
        <w:t xml:space="preserve">Stečajni vjerovnik Alen Ivković i Samir Omerović osporavaju tražbinu u cijelosti iz razloga što tražbina ne postoji, zastarjela je. </w:t>
      </w:r>
    </w:p>
    <w:p w:rsidRPr="00620E36" w:rsidR="00C8216F" w:rsidP="00C8216F" w:rsidRDefault="00C8216F">
      <w:pPr>
        <w:jc w:val="both"/>
      </w:pPr>
      <w:r w:rsidRPr="00620E36">
        <w:tab/>
      </w:r>
      <w:r>
        <w:t xml:space="preserve">Sud </w:t>
      </w:r>
      <w:r w:rsidRPr="00620E36">
        <w:t xml:space="preserve">objavljuje da </w:t>
      </w:r>
      <w:r>
        <w:t>j</w:t>
      </w:r>
      <w:r w:rsidRPr="00620E36">
        <w:t xml:space="preserve">e tražbina ovog stečajnog vjerovnika </w:t>
      </w:r>
      <w:r>
        <w:t>osporena, te će sud osporavatelja uputiti na parnicu radi dokazivanja osnovanosti svog osporavanja.</w:t>
      </w:r>
      <w:r w:rsidRPr="00620E36">
        <w:t xml:space="preserve">  </w:t>
      </w:r>
    </w:p>
    <w:p w:rsidRPr="00620E36" w:rsidR="00892A56" w:rsidP="00892A56" w:rsidRDefault="00892A56">
      <w:pPr>
        <w:jc w:val="both"/>
      </w:pPr>
    </w:p>
    <w:p w:rsidRPr="00620E36" w:rsidR="002E1731" w:rsidP="00CC09AA" w:rsidRDefault="00CC09AA">
      <w:pPr>
        <w:pStyle w:val="Default"/>
        <w:jc w:val="both"/>
        <w:rPr>
          <w:color w:val="auto"/>
        </w:rPr>
      </w:pPr>
      <w:r>
        <w:rPr>
          <w:color w:val="auto"/>
        </w:rPr>
        <w:t>5</w:t>
      </w:r>
      <w:r w:rsidRPr="00620E36" w:rsidR="00892A56">
        <w:rPr>
          <w:color w:val="auto"/>
        </w:rPr>
        <w:t>.</w:t>
      </w:r>
      <w:r>
        <w:rPr>
          <w:color w:val="auto"/>
        </w:rPr>
        <w:t xml:space="preserve"> </w:t>
      </w:r>
      <w:r w:rsidR="00FE30C7">
        <w:rPr>
          <w:color w:val="auto"/>
        </w:rPr>
        <w:t>O</w:t>
      </w:r>
      <w:r w:rsidR="0052549D">
        <w:rPr>
          <w:color w:val="auto"/>
        </w:rPr>
        <w:t xml:space="preserve">dvjetnik Alen Ivković, Užarska 28, Rijeka, </w:t>
      </w:r>
      <w:r>
        <w:rPr>
          <w:color w:val="auto"/>
        </w:rPr>
        <w:t>OIB:</w:t>
      </w:r>
      <w:r w:rsidRPr="00CC09AA">
        <w:t xml:space="preserve"> </w:t>
      </w:r>
      <w:r w:rsidR="0052549D">
        <w:t>63957064080</w:t>
      </w:r>
      <w:r>
        <w:rPr>
          <w:color w:val="auto"/>
        </w:rPr>
        <w:t xml:space="preserve">, </w:t>
      </w:r>
      <w:r w:rsidRPr="00620E36" w:rsidR="002E1731">
        <w:rPr>
          <w:color w:val="auto"/>
        </w:rPr>
        <w:t xml:space="preserve">prijavio je tražbinu u iznosu od </w:t>
      </w:r>
      <w:r w:rsidR="00CA3880">
        <w:rPr>
          <w:color w:val="auto"/>
        </w:rPr>
        <w:t>3</w:t>
      </w:r>
      <w:r w:rsidR="0052549D">
        <w:rPr>
          <w:color w:val="auto"/>
        </w:rPr>
        <w:t>.</w:t>
      </w:r>
      <w:r w:rsidR="00CA3880">
        <w:rPr>
          <w:color w:val="auto"/>
        </w:rPr>
        <w:t>086,525,00</w:t>
      </w:r>
      <w:r w:rsidR="0046378E">
        <w:t xml:space="preserve"> </w:t>
      </w:r>
      <w:r w:rsidRPr="00620E36" w:rsidR="002E1731">
        <w:rPr>
          <w:color w:val="auto"/>
        </w:rPr>
        <w:t xml:space="preserve">kn, s osnove: </w:t>
      </w:r>
      <w:r w:rsidR="00AE7E64">
        <w:rPr>
          <w:color w:val="auto"/>
        </w:rPr>
        <w:t>ugovori o zastupanju</w:t>
      </w:r>
      <w:r w:rsidRPr="00620E36" w:rsidR="002E1731">
        <w:rPr>
          <w:color w:val="auto"/>
        </w:rPr>
        <w:t>.</w:t>
      </w:r>
    </w:p>
    <w:p w:rsidRPr="00620E36" w:rsidR="002E1731" w:rsidP="002E1731" w:rsidRDefault="002E1731">
      <w:pPr>
        <w:pStyle w:val="Default"/>
        <w:jc w:val="both"/>
        <w:rPr>
          <w:color w:val="auto"/>
        </w:rPr>
      </w:pPr>
      <w:r w:rsidRPr="00620E36">
        <w:rPr>
          <w:color w:val="auto"/>
        </w:rPr>
        <w:t xml:space="preserve">Stečajni upravitelj </w:t>
      </w:r>
      <w:r w:rsidRPr="00620E36" w:rsidR="005D3CE9">
        <w:rPr>
          <w:color w:val="auto"/>
        </w:rPr>
        <w:t xml:space="preserve">u cijelosti </w:t>
      </w:r>
      <w:r w:rsidRPr="00620E36">
        <w:rPr>
          <w:color w:val="auto"/>
        </w:rPr>
        <w:t>priznaje tražbinu.</w:t>
      </w:r>
    </w:p>
    <w:p w:rsidRPr="00620E36" w:rsidR="002E1731" w:rsidP="002E1731" w:rsidRDefault="002E1731">
      <w:pPr>
        <w:jc w:val="both"/>
      </w:pPr>
      <w:r w:rsidRPr="00620E36">
        <w:tab/>
        <w:t xml:space="preserve">Utvrđuje se da nijedan od nazočnih stečajnih vjerovnika nije osporio tražbinu. </w:t>
      </w:r>
    </w:p>
    <w:p w:rsidRPr="00620E36" w:rsidR="00892A56" w:rsidP="002E1731" w:rsidRDefault="002E1731">
      <w:pPr>
        <w:jc w:val="both"/>
      </w:pPr>
      <w:r w:rsidRPr="00620E36">
        <w:tab/>
      </w:r>
      <w:r w:rsidR="00447C26">
        <w:t xml:space="preserve">Sud </w:t>
      </w:r>
      <w:r w:rsidRPr="00620E36">
        <w:t xml:space="preserve">objavljuje da se tražbina ovog stečajnog vjerovnika smatra utvrđenom u iznosu od </w:t>
      </w:r>
      <w:r w:rsidRPr="00AE7E64" w:rsidR="00AE7E64">
        <w:t>1.149.215,50</w:t>
      </w:r>
      <w:r w:rsidR="00AE7E64">
        <w:t xml:space="preserve"> </w:t>
      </w:r>
      <w:r w:rsidRPr="00620E36">
        <w:t>kn i razvrstava u drugi viši isplatni red tražbina viših isplatnih redova.</w:t>
      </w:r>
    </w:p>
    <w:p w:rsidR="0046378E" w:rsidP="0046378E" w:rsidRDefault="00720464">
      <w:pPr>
        <w:jc w:val="both"/>
      </w:pPr>
      <w:r>
        <w:t xml:space="preserve">Stečajni upravitelj posebno napominje da je ovaj vjerovnik s osnove ugovora o zastupanju prijavio i dodatnih 1.937.312,50 kn </w:t>
      </w:r>
      <w:r w:rsidR="00085472">
        <w:t>koju prijavu valja odbaciti, jer se odnosi na ostale obveze stečajne mase.</w:t>
      </w:r>
    </w:p>
    <w:p w:rsidRPr="00620E36" w:rsidR="00720464" w:rsidP="0046378E" w:rsidRDefault="00720464">
      <w:pPr>
        <w:jc w:val="both"/>
      </w:pPr>
    </w:p>
    <w:p w:rsidRPr="00620E36" w:rsidR="0046378E" w:rsidP="0046378E" w:rsidRDefault="00CC09AA">
      <w:pPr>
        <w:pStyle w:val="Default"/>
        <w:jc w:val="both"/>
        <w:rPr>
          <w:color w:val="auto"/>
        </w:rPr>
      </w:pPr>
      <w:r>
        <w:rPr>
          <w:color w:val="auto"/>
        </w:rPr>
        <w:t>6</w:t>
      </w:r>
      <w:r w:rsidRPr="00620E36" w:rsidR="0046378E">
        <w:rPr>
          <w:color w:val="auto"/>
        </w:rPr>
        <w:t xml:space="preserve">.  </w:t>
      </w:r>
      <w:r w:rsidR="00085472">
        <w:t xml:space="preserve">SAMIR OMEROVIĆ, Vere Bratonje 23, Rijeka, </w:t>
      </w:r>
      <w:r w:rsidRPr="00CC09AA">
        <w:t>OIB:</w:t>
      </w:r>
      <w:r w:rsidR="00085472">
        <w:t>07738986394</w:t>
      </w:r>
      <w:r w:rsidRPr="00620E36" w:rsidR="0046378E">
        <w:rPr>
          <w:color w:val="auto"/>
        </w:rPr>
        <w:t xml:space="preserve">, prijavio je tražbinu u iznosu od </w:t>
      </w:r>
      <w:r w:rsidR="00085472">
        <w:t>1.231.080,</w:t>
      </w:r>
      <w:r w:rsidR="00F228DF">
        <w:t>16</w:t>
      </w:r>
      <w:r w:rsidRPr="00826D5A" w:rsidR="0046378E">
        <w:t xml:space="preserve"> </w:t>
      </w:r>
      <w:r w:rsidRPr="00620E36" w:rsidR="0046378E">
        <w:rPr>
          <w:color w:val="auto"/>
        </w:rPr>
        <w:t>kn, s osnove:</w:t>
      </w:r>
      <w:r w:rsidR="00085472">
        <w:rPr>
          <w:color w:val="auto"/>
        </w:rPr>
        <w:t xml:space="preserve"> Ugovor o radu, plaća za razdoblje od srpnja 2008. do 17. siječnja 2018.</w:t>
      </w:r>
    </w:p>
    <w:p w:rsidR="00085472" w:rsidP="00085472" w:rsidRDefault="00085472">
      <w:pPr>
        <w:pStyle w:val="Default"/>
        <w:jc w:val="both"/>
        <w:rPr>
          <w:color w:val="auto"/>
        </w:rPr>
      </w:pPr>
      <w:r>
        <w:rPr>
          <w:color w:val="auto"/>
        </w:rPr>
        <w:t>Stečajni upravitelj u cijelosti osporava tražbinu zbog zastare, jer prema dostavljenoj dokumentaciji je bivši radnik koji je ujedno bio i osoba ovlaštena za dužnikovo zastupanje do otvaranja stečajnog postupka nad dužnikom odjavljen prema podacima Središnjeg registra osiguranika 30. travnja 2014., a za tražbinu koja prethodi navedenom razdoblju nije dostavljena ovršna isprava.</w:t>
      </w:r>
    </w:p>
    <w:p w:rsidR="00085472" w:rsidP="00085472" w:rsidRDefault="00085472">
      <w:pPr>
        <w:jc w:val="both"/>
      </w:pPr>
      <w:r>
        <w:tab/>
        <w:t xml:space="preserve">Utvrđuje se da nijedan od nazočnih stečajnih vjerovnika nije osporio tražbinu. </w:t>
      </w:r>
    </w:p>
    <w:p w:rsidR="00085472" w:rsidP="00085472" w:rsidRDefault="00085472">
      <w:pPr>
        <w:jc w:val="both"/>
      </w:pPr>
      <w:r>
        <w:tab/>
        <w:t xml:space="preserve">Utvrđuje se kako je tražbina ovog stečajnog vjerovnika </w:t>
      </w:r>
      <w:r w:rsidR="00FD4BA6">
        <w:t>prvo</w:t>
      </w:r>
      <w:r>
        <w:t xml:space="preserve">g višeg isplatnog reda tražbina viših isplatnih redova osporena u iznosu od </w:t>
      </w:r>
      <w:r w:rsidR="00FD4BA6">
        <w:t>1.231.080,</w:t>
      </w:r>
      <w:r w:rsidR="00F228DF">
        <w:t>16</w:t>
      </w:r>
      <w:r w:rsidRPr="00826D5A" w:rsidR="00FD4BA6">
        <w:t xml:space="preserve"> </w:t>
      </w:r>
      <w:r>
        <w:t xml:space="preserve">kn, te će se vjerovnika uputiti na </w:t>
      </w:r>
      <w:r w:rsidR="00FD4BA6">
        <w:t xml:space="preserve">parnicu </w:t>
      </w:r>
      <w:r>
        <w:t>radi utvrđenja osporene tražbine.</w:t>
      </w:r>
    </w:p>
    <w:p w:rsidR="00FB29AE" w:rsidRDefault="00FB29AE">
      <w:pPr>
        <w:jc w:val="both"/>
      </w:pPr>
    </w:p>
    <w:p w:rsidR="00EB3A58" w:rsidRDefault="006D0826">
      <w:pPr>
        <w:jc w:val="both"/>
      </w:pPr>
      <w:r>
        <w:t>Sud</w:t>
      </w:r>
      <w:r w:rsidRPr="00620E36" w:rsidR="00EB3A58">
        <w:t xml:space="preserve"> donosi</w:t>
      </w:r>
    </w:p>
    <w:p w:rsidR="00502483" w:rsidP="001C6C17" w:rsidRDefault="00502483">
      <w:pPr>
        <w:jc w:val="center"/>
      </w:pPr>
    </w:p>
    <w:p w:rsidR="00EB3A58" w:rsidP="001C6C17" w:rsidRDefault="001C6C17">
      <w:pPr>
        <w:jc w:val="center"/>
      </w:pPr>
      <w:r w:rsidRPr="00620E36">
        <w:t>r</w:t>
      </w:r>
      <w:r w:rsidRPr="00620E36" w:rsidR="00EB3A58">
        <w:t xml:space="preserve"> </w:t>
      </w:r>
      <w:r w:rsidRPr="00620E36">
        <w:t>j e š e n j e</w:t>
      </w:r>
      <w:r w:rsidRPr="00620E36" w:rsidR="00EB3A58">
        <w:tab/>
      </w:r>
    </w:p>
    <w:p w:rsidRPr="00620E36" w:rsidR="007A4D6E" w:rsidP="001C6C17" w:rsidRDefault="007A4D6E">
      <w:pPr>
        <w:jc w:val="center"/>
      </w:pPr>
    </w:p>
    <w:p w:rsidRPr="00620E36" w:rsidR="00EB3A58" w:rsidP="006D0826" w:rsidRDefault="00EB3A58">
      <w:pPr>
        <w:pStyle w:val="Odlomakpopisa"/>
        <w:numPr>
          <w:ilvl w:val="0"/>
          <w:numId w:val="1"/>
        </w:numPr>
        <w:ind w:left="709" w:hanging="709"/>
        <w:jc w:val="both"/>
      </w:pPr>
      <w:r w:rsidRPr="00620E36">
        <w:t>Budući su ispitane sve prijavljene tražbine, sudac izjavljuje da će rješenje o tome u kojem su iznosu i u kojem isplatnom redu utvrđene</w:t>
      </w:r>
      <w:r w:rsidR="00A10AF8">
        <w:t xml:space="preserve"> odnosno o upućivanju na parnicu </w:t>
      </w:r>
      <w:r w:rsidRPr="00620E36">
        <w:t xml:space="preserve"> biti objavljeno na </w:t>
      </w:r>
      <w:r w:rsidRPr="00620E36" w:rsidR="00673BF2">
        <w:t>mrežnoj stranici e-Oglasna</w:t>
      </w:r>
      <w:r w:rsidRPr="00620E36">
        <w:t xml:space="preserve"> ploč</w:t>
      </w:r>
      <w:r w:rsidRPr="00620E36" w:rsidR="00673BF2">
        <w:t>a</w:t>
      </w:r>
      <w:r w:rsidRPr="00620E36">
        <w:t xml:space="preserve"> sud</w:t>
      </w:r>
      <w:r w:rsidRPr="00620E36" w:rsidR="00673BF2">
        <w:t>ov</w:t>
      </w:r>
      <w:r w:rsidRPr="00620E36">
        <w:t>a.</w:t>
      </w:r>
    </w:p>
    <w:p w:rsidRPr="00620E36" w:rsidR="00673BF2" w:rsidRDefault="00673BF2">
      <w:pPr>
        <w:jc w:val="both"/>
      </w:pPr>
    </w:p>
    <w:p w:rsidRPr="00620E36" w:rsidR="00673BF2" w:rsidP="006D0826" w:rsidRDefault="00761251">
      <w:pPr>
        <w:pStyle w:val="Odlomakpopisa"/>
        <w:numPr>
          <w:ilvl w:val="0"/>
          <w:numId w:val="1"/>
        </w:numPr>
        <w:ind w:left="709" w:hanging="709"/>
        <w:jc w:val="both"/>
      </w:pPr>
      <w:r w:rsidRPr="00620E36">
        <w:t>U skladu s odredbom članka 130. stavak 4. Stečajnog zakona (NN 71/15), prelazi se na izvještajno ročište.</w:t>
      </w:r>
    </w:p>
    <w:p w:rsidR="008D7175" w:rsidRDefault="008D7175">
      <w:pPr>
        <w:jc w:val="both"/>
      </w:pPr>
    </w:p>
    <w:p w:rsidRPr="00620E36" w:rsidR="007A4D6E" w:rsidRDefault="007A4D6E">
      <w:pPr>
        <w:jc w:val="both"/>
      </w:pPr>
    </w:p>
    <w:p w:rsidRPr="00620E36" w:rsidR="00740EDA" w:rsidP="00740EDA" w:rsidRDefault="00740EDA">
      <w:pPr>
        <w:jc w:val="both"/>
      </w:pPr>
      <w:r w:rsidRPr="00620E36">
        <w:t>Utvrđuje se da su ročištu nazočni vjerovnici sa pravom glasa kako slijedi:</w:t>
      </w:r>
    </w:p>
    <w:p w:rsidR="00087AE9" w:rsidP="00740EDA" w:rsidRDefault="00087AE9">
      <w:pPr>
        <w:jc w:val="both"/>
      </w:pPr>
    </w:p>
    <w:p w:rsidR="005D798B" w:rsidP="00740EDA" w:rsidRDefault="009D577A">
      <w:pPr>
        <w:jc w:val="both"/>
      </w:pPr>
      <w:r>
        <w:t>-</w:t>
      </w:r>
      <w:r w:rsidR="00D4104C">
        <w:t xml:space="preserve"> </w:t>
      </w:r>
      <w:r w:rsidR="005D798B">
        <w:t>Alen Ivković sudjeluje u glasanju u vis</w:t>
      </w:r>
      <w:r w:rsidR="00441E66">
        <w:t>i</w:t>
      </w:r>
      <w:r w:rsidR="005D798B">
        <w:t xml:space="preserve">ni utvrđene tražbine 1.149.215,50 kn </w:t>
      </w:r>
    </w:p>
    <w:p w:rsidR="005D798B" w:rsidP="00740EDA" w:rsidRDefault="00441E66">
      <w:pPr>
        <w:jc w:val="both"/>
      </w:pPr>
      <w:r>
        <w:t>- Samir Omerović bez prava glasa budući je njegova tražbina osporena</w:t>
      </w:r>
      <w:r w:rsidR="005D798B">
        <w:t xml:space="preserve"> </w:t>
      </w:r>
    </w:p>
    <w:p w:rsidR="00D4104C" w:rsidP="006E3658" w:rsidRDefault="00D4104C">
      <w:pPr>
        <w:jc w:val="both"/>
      </w:pPr>
    </w:p>
    <w:p w:rsidR="00441E66" w:rsidP="006E3658" w:rsidRDefault="00441E66">
      <w:pPr>
        <w:jc w:val="both"/>
      </w:pPr>
    </w:p>
    <w:p w:rsidRPr="00620E36" w:rsidR="006E3658" w:rsidP="006E3658" w:rsidRDefault="006E3658">
      <w:pPr>
        <w:jc w:val="both"/>
      </w:pPr>
      <w:r w:rsidRPr="00620E36">
        <w:t>Utvrđuje se da je stečajni upravitelj podnio izvješće o gospodarskom položaju dužnika i njegovim uzrocima, a koje je detaljno obrazložio nazočnim vjerovnicima.</w:t>
      </w:r>
    </w:p>
    <w:p w:rsidR="006E3658" w:rsidP="006E3658" w:rsidRDefault="006E3658">
      <w:pPr>
        <w:jc w:val="both"/>
      </w:pPr>
    </w:p>
    <w:p w:rsidR="005D415D" w:rsidP="00740EDA" w:rsidRDefault="005D415D">
      <w:pPr>
        <w:jc w:val="both"/>
      </w:pPr>
    </w:p>
    <w:p w:rsidR="007A4D6E" w:rsidP="00740EDA" w:rsidRDefault="005D415D">
      <w:pPr>
        <w:jc w:val="both"/>
      </w:pPr>
      <w:r>
        <w:t xml:space="preserve">Stečajni upravitelj predložio je da skupština vjerovnika donese sljedeće odluke: </w:t>
      </w:r>
    </w:p>
    <w:p w:rsidR="005D415D" w:rsidP="005D415D" w:rsidRDefault="005D415D">
      <w:pPr>
        <w:jc w:val="both"/>
      </w:pPr>
    </w:p>
    <w:p w:rsidRPr="00447C26" w:rsidR="005D415D" w:rsidP="005D415D" w:rsidRDefault="005D415D">
      <w:pPr>
        <w:jc w:val="both"/>
      </w:pPr>
      <w:r w:rsidRPr="00447C26">
        <w:tab/>
        <w:t>I. Prihvaća se izvješće stečajnog upravitelja i odobravaju radnje poduzete po stečajnom upravitelju.</w:t>
      </w:r>
    </w:p>
    <w:p w:rsidRPr="00447C26" w:rsidR="005D415D" w:rsidP="005D415D" w:rsidRDefault="005D415D">
      <w:pPr>
        <w:jc w:val="both"/>
      </w:pPr>
      <w:r w:rsidRPr="00447C26">
        <w:tab/>
        <w:t>II. Poslovanje stečajnog dužnika neće se nastavljati.</w:t>
      </w:r>
    </w:p>
    <w:p w:rsidRPr="00447C26" w:rsidR="005D415D" w:rsidP="005D415D" w:rsidRDefault="005D415D">
      <w:pPr>
        <w:jc w:val="both"/>
      </w:pPr>
      <w:r w:rsidRPr="00447C26">
        <w:tab/>
        <w:t xml:space="preserve">III. Prihvaća se predračun troškova za naredno razdoblje od </w:t>
      </w:r>
      <w:r>
        <w:t xml:space="preserve">12  </w:t>
      </w:r>
      <w:r w:rsidRPr="00447C26">
        <w:t>mjeseci.</w:t>
      </w:r>
    </w:p>
    <w:p w:rsidR="005D415D" w:rsidP="00B25329" w:rsidRDefault="005D415D">
      <w:pPr>
        <w:jc w:val="both"/>
      </w:pPr>
      <w:r w:rsidRPr="00447C26">
        <w:tab/>
      </w:r>
      <w:r w:rsidR="00EC5DEC">
        <w:t>I</w:t>
      </w:r>
      <w:r>
        <w:t xml:space="preserve">V. Stečajni dužnik neće preuzeti parnične postupke koji se vode kod ovog suda u parničnim predmetima posl.br. P-111/17, P-26/17, P-862/16, P-27/17 i P-79/18 (ranije) kod Općinskog suda u Rijeci (Stalna služba u Opatiji)  </w:t>
      </w:r>
    </w:p>
    <w:p w:rsidR="005D415D" w:rsidP="00740EDA" w:rsidRDefault="007D49E4">
      <w:pPr>
        <w:jc w:val="both"/>
      </w:pPr>
      <w:r>
        <w:t xml:space="preserve">Ako skupština vjerovnika donese drugačiju odluku o  ovoj točki, stečajni upravitelj podnijet će sudu prijedlog za sazivanje skupštine vjerovnika radi odlučivanja o predujmljivanju novčanih sredstava za namirenje troškova postupka. </w:t>
      </w:r>
    </w:p>
    <w:p w:rsidR="007D49E4" w:rsidP="00740EDA" w:rsidRDefault="007D49E4">
      <w:pPr>
        <w:jc w:val="both"/>
      </w:pPr>
    </w:p>
    <w:p w:rsidR="007D49E4" w:rsidP="00740EDA" w:rsidRDefault="007D49E4">
      <w:pPr>
        <w:jc w:val="both"/>
      </w:pPr>
    </w:p>
    <w:p w:rsidR="007D49E4" w:rsidP="00740EDA" w:rsidRDefault="007D49E4">
      <w:pPr>
        <w:jc w:val="both"/>
      </w:pPr>
    </w:p>
    <w:p w:rsidR="00740EDA" w:rsidP="00740EDA" w:rsidRDefault="001B4B6A">
      <w:pPr>
        <w:jc w:val="both"/>
      </w:pPr>
      <w:r>
        <w:t xml:space="preserve">Nakon kraće diskusije, </w:t>
      </w:r>
      <w:r w:rsidRPr="00620E36" w:rsidR="00740EDA">
        <w:t>Skupština vjerovnika</w:t>
      </w:r>
      <w:r w:rsidR="00B64862">
        <w:t xml:space="preserve"> </w:t>
      </w:r>
      <w:r w:rsidRPr="00620E36" w:rsidR="00740EDA">
        <w:t>don</w:t>
      </w:r>
      <w:r w:rsidR="00B64862">
        <w:t>ijela je sljedeće</w:t>
      </w:r>
      <w:r w:rsidRPr="00620E36" w:rsidR="00740EDA">
        <w:t xml:space="preserve"> </w:t>
      </w:r>
    </w:p>
    <w:p w:rsidRPr="00620E36" w:rsidR="00EC5DEC" w:rsidP="00740EDA" w:rsidRDefault="00EC5DEC">
      <w:pPr>
        <w:jc w:val="both"/>
      </w:pPr>
    </w:p>
    <w:p w:rsidRPr="00620E36" w:rsidR="006E3658" w:rsidP="00740EDA" w:rsidRDefault="006E3658">
      <w:pPr>
        <w:jc w:val="both"/>
      </w:pPr>
    </w:p>
    <w:p w:rsidR="00740EDA" w:rsidP="00D4104C" w:rsidRDefault="00740EDA">
      <w:pPr>
        <w:jc w:val="center"/>
      </w:pPr>
      <w:r w:rsidRPr="00620E36">
        <w:t xml:space="preserve">O D L U K </w:t>
      </w:r>
      <w:r w:rsidR="00D4104C">
        <w:t>E</w:t>
      </w:r>
    </w:p>
    <w:p w:rsidRPr="00620E36" w:rsidR="00870FCD" w:rsidP="00D4104C" w:rsidRDefault="00870FCD">
      <w:pPr>
        <w:jc w:val="center"/>
      </w:pPr>
    </w:p>
    <w:p w:rsidRPr="00447C26" w:rsidR="00740EDA" w:rsidP="00740EDA" w:rsidRDefault="00740EDA">
      <w:pPr>
        <w:jc w:val="both"/>
      </w:pPr>
      <w:r w:rsidRPr="00447C26">
        <w:tab/>
      </w:r>
      <w:r w:rsidRPr="00447C26" w:rsidR="00447C26">
        <w:t xml:space="preserve">I. </w:t>
      </w:r>
      <w:r w:rsidRPr="00447C26">
        <w:t>Prihvaća se izvješće stečajnog upravitelja</w:t>
      </w:r>
      <w:r w:rsidRPr="00447C26" w:rsidR="006E3658">
        <w:t xml:space="preserve"> i odobravaju radnje poduzete po stečajnom upravitelju</w:t>
      </w:r>
      <w:r w:rsidRPr="00447C26">
        <w:t>.</w:t>
      </w:r>
    </w:p>
    <w:p w:rsidRPr="00447C26" w:rsidR="006E3658" w:rsidP="00740EDA" w:rsidRDefault="006E3658">
      <w:pPr>
        <w:jc w:val="both"/>
      </w:pPr>
      <w:r w:rsidRPr="00447C26">
        <w:tab/>
      </w:r>
      <w:r w:rsidRPr="00447C26" w:rsidR="00447C26">
        <w:t>II. Poslovanje stečajnog dužnika neće se nastavljati</w:t>
      </w:r>
      <w:r w:rsidRPr="00447C26">
        <w:t>.</w:t>
      </w:r>
    </w:p>
    <w:p w:rsidRPr="00447C26" w:rsidR="006E3658" w:rsidP="00740EDA" w:rsidRDefault="006E3658">
      <w:pPr>
        <w:jc w:val="both"/>
      </w:pPr>
      <w:r w:rsidRPr="00447C26">
        <w:tab/>
      </w:r>
      <w:r w:rsidRPr="00447C26" w:rsidR="00447C26">
        <w:t xml:space="preserve">III. </w:t>
      </w:r>
      <w:r w:rsidRPr="00447C26">
        <w:t xml:space="preserve">Prihvaća se predračun troškova </w:t>
      </w:r>
      <w:r w:rsidRPr="00447C26" w:rsidR="00447C26">
        <w:t xml:space="preserve">za naredno razdoblje od </w:t>
      </w:r>
      <w:r w:rsidR="001B4B6A">
        <w:t xml:space="preserve">12 </w:t>
      </w:r>
      <w:r w:rsidR="00937668">
        <w:t xml:space="preserve"> </w:t>
      </w:r>
      <w:r w:rsidRPr="00447C26" w:rsidR="00447C26">
        <w:t>mjeseci</w:t>
      </w:r>
      <w:r w:rsidRPr="00447C26">
        <w:t>.</w:t>
      </w:r>
    </w:p>
    <w:p w:rsidR="00B25329" w:rsidP="00B25329" w:rsidRDefault="006E3658">
      <w:pPr>
        <w:jc w:val="both"/>
      </w:pPr>
      <w:r w:rsidRPr="00447C26">
        <w:tab/>
      </w:r>
      <w:r w:rsidR="00EC5DEC">
        <w:t>I</w:t>
      </w:r>
      <w:r w:rsidR="00B25329">
        <w:t xml:space="preserve">V. </w:t>
      </w:r>
      <w:r w:rsidR="00D66E7F">
        <w:t xml:space="preserve">Ne prihvaća se prijedlog odluke stečajnog upravitelja da stečajni dužnik </w:t>
      </w:r>
      <w:r w:rsidR="00B25329">
        <w:t xml:space="preserve">neće preuzeti parnične postupke koji se vode kod ovog suda u parničnim predmetima posl.br. P-111/17, P-26/17, P-862/16, P-27/17 i P-79/18 (ranije) kod Općinskog suda u Rijeci (Stalna služba u Opatiji)  </w:t>
      </w:r>
    </w:p>
    <w:p w:rsidR="006D45F6" w:rsidP="00740EDA" w:rsidRDefault="006D45F6"/>
    <w:p w:rsidR="00AA2A9A" w:rsidP="00740EDA" w:rsidRDefault="00AA2A9A"/>
    <w:p w:rsidRPr="00620E36" w:rsidR="00EB3A58" w:rsidRDefault="00EB3A58">
      <w:pPr>
        <w:jc w:val="both"/>
      </w:pPr>
      <w:r w:rsidRPr="00620E36">
        <w:tab/>
      </w:r>
      <w:r w:rsidRPr="00620E36">
        <w:tab/>
        <w:t xml:space="preserve">Dovršeno u </w:t>
      </w:r>
      <w:r w:rsidR="00502483">
        <w:t>9</w:t>
      </w:r>
      <w:r w:rsidR="006D45F6">
        <w:t>,</w:t>
      </w:r>
      <w:r w:rsidR="00AA2A9A">
        <w:t>20</w:t>
      </w:r>
      <w:r w:rsidRPr="00620E36">
        <w:t xml:space="preserve"> sati.</w:t>
      </w:r>
    </w:p>
    <w:p w:rsidR="004B0CE2" w:rsidP="004B0CE2" w:rsidRDefault="004B0CE2">
      <w:pPr>
        <w:jc w:val="both"/>
      </w:pPr>
    </w:p>
    <w:p w:rsidRPr="00620E36" w:rsidR="006D45F6" w:rsidP="004B0CE2" w:rsidRDefault="006D45F6">
      <w:pPr>
        <w:jc w:val="both"/>
      </w:pPr>
    </w:p>
    <w:p w:rsidRPr="00620E36" w:rsidR="004B0CE2" w:rsidP="004B0CE2" w:rsidRDefault="004B0CE2">
      <w:pPr>
        <w:jc w:val="both"/>
      </w:pPr>
      <w:r w:rsidRPr="00620E36">
        <w:tab/>
      </w:r>
      <w:r w:rsidRPr="00620E36">
        <w:tab/>
      </w:r>
      <w:r w:rsidRPr="00620E36">
        <w:tab/>
      </w:r>
      <w:r w:rsidRPr="00620E36">
        <w:tab/>
      </w:r>
      <w:r w:rsidRPr="00620E36">
        <w:tab/>
      </w:r>
      <w:r w:rsidR="00447C26">
        <w:t>S</w:t>
      </w:r>
      <w:r w:rsidRPr="00620E36">
        <w:t xml:space="preserve">udac   </w:t>
      </w:r>
      <w:r w:rsidR="00447C26">
        <w:t xml:space="preserve">                </w:t>
      </w:r>
      <w:r w:rsidRPr="00620E36">
        <w:t xml:space="preserve">                    Stečajni upravitelj</w:t>
      </w:r>
    </w:p>
    <w:p w:rsidRPr="00620E36" w:rsidR="004B0CE2" w:rsidP="004B0CE2" w:rsidRDefault="004B0CE2">
      <w:pPr>
        <w:jc w:val="both"/>
      </w:pPr>
    </w:p>
    <w:p w:rsidR="006D45F6" w:rsidP="004B0CE2" w:rsidRDefault="006D45F6">
      <w:pPr>
        <w:jc w:val="both"/>
      </w:pPr>
    </w:p>
    <w:p w:rsidRPr="00620E36" w:rsidR="004B0CE2" w:rsidP="004B0CE2" w:rsidRDefault="004B0CE2">
      <w:pPr>
        <w:jc w:val="both"/>
      </w:pPr>
      <w:r w:rsidRPr="00620E36">
        <w:tab/>
      </w:r>
      <w:r w:rsidRPr="00620E36">
        <w:tab/>
      </w:r>
      <w:r w:rsidRPr="00620E36">
        <w:tab/>
      </w:r>
      <w:r w:rsidRPr="00620E36">
        <w:tab/>
        <w:t xml:space="preserve">            Zapisničar        </w:t>
      </w:r>
      <w:r w:rsidRPr="00620E36">
        <w:tab/>
      </w:r>
      <w:r w:rsidRPr="00620E36">
        <w:tab/>
        <w:t xml:space="preserve">    Stranke   </w:t>
      </w:r>
    </w:p>
    <w:p w:rsidRPr="00620E36" w:rsidR="00EB3A58" w:rsidRDefault="00EB3A58">
      <w:pPr>
        <w:jc w:val="both"/>
      </w:pPr>
    </w:p>
    <w:p w:rsidRPr="00620E36" w:rsidR="00EB3A58" w:rsidRDefault="00EB3A58"/>
    <w:p w:rsidRPr="00620E36" w:rsidR="00EB3A58" w:rsidRDefault="00EB3A58"/>
    <w:sectPr w:rsidRPr="00620E36" w:rsidR="00EB3A58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D3637" w:rsidRDefault="00AD3637">
      <w:r>
        <w:separator/>
      </w:r>
    </w:p>
  </w:endnote>
  <w:endnote w:type="continuationSeparator" w:id="0">
    <w:p w:rsidR="00AD3637" w:rsidRDefault="00AD363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92213" w:rsidP="00E1199E" w:rsidRDefault="00792213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92213" w:rsidRDefault="00792213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92213" w:rsidP="00E1199E" w:rsidRDefault="00792213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22B5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792213" w:rsidRDefault="00792213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D3637" w:rsidRDefault="00AD3637">
      <w:r>
        <w:separator/>
      </w:r>
    </w:p>
  </w:footnote>
  <w:footnote w:type="continuationSeparator" w:id="0">
    <w:p w:rsidR="00AD3637" w:rsidRDefault="00AD363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D1C22" w:rsidR="00792213" w:rsidP="00717E05" w:rsidRDefault="00792213">
    <w:pPr>
      <w:jc w:val="right"/>
      <w:rPr>
        <w:bCs/>
      </w:rPr>
    </w:pPr>
    <w:r w:rsidRPr="007D1C22">
      <w:tab/>
    </w:r>
    <w:r w:rsidRPr="007D1C22">
      <w:tab/>
    </w:r>
    <w:r w:rsidRPr="007D1C22">
      <w:tab/>
    </w:r>
    <w:r w:rsidRPr="007D1C22">
      <w:tab/>
    </w:r>
    <w:r w:rsidRPr="007D1C22">
      <w:tab/>
    </w:r>
    <w:r w:rsidRPr="007D1C22">
      <w:tab/>
    </w:r>
    <w:r w:rsidRPr="007D1C22">
      <w:tab/>
      <w:t xml:space="preserve">                       14</w:t>
    </w:r>
    <w:r w:rsidRPr="007D1C22">
      <w:rPr>
        <w:bCs/>
      </w:rPr>
      <w:t xml:space="preserve"> St-</w:t>
    </w:r>
    <w:r w:rsidR="00D134B9">
      <w:rPr>
        <w:bCs/>
      </w:rPr>
      <w:t>1</w:t>
    </w:r>
    <w:r w:rsidR="00D85F5B">
      <w:rPr>
        <w:bCs/>
      </w:rPr>
      <w:t>18</w:t>
    </w:r>
    <w:r>
      <w:rPr>
        <w:bCs/>
      </w:rPr>
      <w:t>/20</w:t>
    </w:r>
    <w:r w:rsidR="00D85F5B">
      <w:rPr>
        <w:bCs/>
      </w:rPr>
      <w:t>20</w:t>
    </w:r>
  </w:p>
  <w:p w:rsidRPr="007D1C22" w:rsidR="00792213" w:rsidP="00717E05" w:rsidRDefault="00792213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F39C5"/>
    <w:multiLevelType w:val="hybridMultilevel"/>
    <w:tmpl w:val="1E7604C8"/>
    <w:lvl w:ilvl="0" w:tplc="BBA2B346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340" w:hanging="360"/>
      </w:pPr>
    </w:lvl>
    <w:lvl w:ilvl="2" w:tplc="041A001B" w:tentative="true">
      <w:start w:val="1"/>
      <w:numFmt w:val="lowerRoman"/>
      <w:lvlText w:val="%3."/>
      <w:lvlJc w:val="right"/>
      <w:pPr>
        <w:ind w:left="3060" w:hanging="180"/>
      </w:pPr>
    </w:lvl>
    <w:lvl w:ilvl="3" w:tplc="041A000F" w:tentative="true">
      <w:start w:val="1"/>
      <w:numFmt w:val="decimal"/>
      <w:lvlText w:val="%4."/>
      <w:lvlJc w:val="left"/>
      <w:pPr>
        <w:ind w:left="3780" w:hanging="360"/>
      </w:pPr>
    </w:lvl>
    <w:lvl w:ilvl="4" w:tplc="041A0019" w:tentative="true">
      <w:start w:val="1"/>
      <w:numFmt w:val="lowerLetter"/>
      <w:lvlText w:val="%5."/>
      <w:lvlJc w:val="left"/>
      <w:pPr>
        <w:ind w:left="4500" w:hanging="360"/>
      </w:pPr>
    </w:lvl>
    <w:lvl w:ilvl="5" w:tplc="041A001B" w:tentative="true">
      <w:start w:val="1"/>
      <w:numFmt w:val="lowerRoman"/>
      <w:lvlText w:val="%6."/>
      <w:lvlJc w:val="right"/>
      <w:pPr>
        <w:ind w:left="5220" w:hanging="180"/>
      </w:pPr>
    </w:lvl>
    <w:lvl w:ilvl="6" w:tplc="041A000F" w:tentative="true">
      <w:start w:val="1"/>
      <w:numFmt w:val="decimal"/>
      <w:lvlText w:val="%7."/>
      <w:lvlJc w:val="left"/>
      <w:pPr>
        <w:ind w:left="5940" w:hanging="360"/>
      </w:pPr>
    </w:lvl>
    <w:lvl w:ilvl="7" w:tplc="041A0019" w:tentative="true">
      <w:start w:val="1"/>
      <w:numFmt w:val="lowerLetter"/>
      <w:lvlText w:val="%8."/>
      <w:lvlJc w:val="left"/>
      <w:pPr>
        <w:ind w:left="6660" w:hanging="360"/>
      </w:pPr>
    </w:lvl>
    <w:lvl w:ilvl="8" w:tplc="041A001B" w:tentative="true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636"/>
    <w:rsid w:val="000040E4"/>
    <w:rsid w:val="00006218"/>
    <w:rsid w:val="000150A1"/>
    <w:rsid w:val="00017651"/>
    <w:rsid w:val="00030902"/>
    <w:rsid w:val="000766A9"/>
    <w:rsid w:val="00085472"/>
    <w:rsid w:val="00087AE9"/>
    <w:rsid w:val="000A28F6"/>
    <w:rsid w:val="000A2A8F"/>
    <w:rsid w:val="000B4041"/>
    <w:rsid w:val="000B7F5A"/>
    <w:rsid w:val="00112330"/>
    <w:rsid w:val="00130397"/>
    <w:rsid w:val="00153E37"/>
    <w:rsid w:val="00186020"/>
    <w:rsid w:val="00187337"/>
    <w:rsid w:val="001912BF"/>
    <w:rsid w:val="001A0F79"/>
    <w:rsid w:val="001B4B6A"/>
    <w:rsid w:val="001C5D59"/>
    <w:rsid w:val="001C6C17"/>
    <w:rsid w:val="001E7EE3"/>
    <w:rsid w:val="001F0DD9"/>
    <w:rsid w:val="002212B2"/>
    <w:rsid w:val="00240282"/>
    <w:rsid w:val="002510FC"/>
    <w:rsid w:val="0026677D"/>
    <w:rsid w:val="002E0510"/>
    <w:rsid w:val="002E059F"/>
    <w:rsid w:val="002E1731"/>
    <w:rsid w:val="002F2867"/>
    <w:rsid w:val="00303952"/>
    <w:rsid w:val="00310212"/>
    <w:rsid w:val="003149A2"/>
    <w:rsid w:val="003407A8"/>
    <w:rsid w:val="00364065"/>
    <w:rsid w:val="0036653E"/>
    <w:rsid w:val="00367BF6"/>
    <w:rsid w:val="003750BA"/>
    <w:rsid w:val="00377B5A"/>
    <w:rsid w:val="00393E66"/>
    <w:rsid w:val="003A4631"/>
    <w:rsid w:val="003D4037"/>
    <w:rsid w:val="003D71D4"/>
    <w:rsid w:val="003F72F2"/>
    <w:rsid w:val="004078DE"/>
    <w:rsid w:val="00441E66"/>
    <w:rsid w:val="00447C26"/>
    <w:rsid w:val="0046378E"/>
    <w:rsid w:val="00464DC4"/>
    <w:rsid w:val="00466D99"/>
    <w:rsid w:val="00485064"/>
    <w:rsid w:val="00496F58"/>
    <w:rsid w:val="004A3883"/>
    <w:rsid w:val="004B0CE2"/>
    <w:rsid w:val="004D46F8"/>
    <w:rsid w:val="004E002B"/>
    <w:rsid w:val="004F615B"/>
    <w:rsid w:val="00502483"/>
    <w:rsid w:val="005024C6"/>
    <w:rsid w:val="00521DBC"/>
    <w:rsid w:val="0052549D"/>
    <w:rsid w:val="0055423C"/>
    <w:rsid w:val="00577990"/>
    <w:rsid w:val="0058079B"/>
    <w:rsid w:val="00584990"/>
    <w:rsid w:val="005B2D35"/>
    <w:rsid w:val="005D22A1"/>
    <w:rsid w:val="005D3CE9"/>
    <w:rsid w:val="005D415D"/>
    <w:rsid w:val="005D798B"/>
    <w:rsid w:val="005E6346"/>
    <w:rsid w:val="00620E36"/>
    <w:rsid w:val="00622CC9"/>
    <w:rsid w:val="0062454D"/>
    <w:rsid w:val="00625983"/>
    <w:rsid w:val="00627178"/>
    <w:rsid w:val="00645F21"/>
    <w:rsid w:val="006514EB"/>
    <w:rsid w:val="00653618"/>
    <w:rsid w:val="00673BF2"/>
    <w:rsid w:val="0067417F"/>
    <w:rsid w:val="0069373A"/>
    <w:rsid w:val="006D0826"/>
    <w:rsid w:val="006D3F80"/>
    <w:rsid w:val="006D45F6"/>
    <w:rsid w:val="006E3658"/>
    <w:rsid w:val="006F32D0"/>
    <w:rsid w:val="006F3550"/>
    <w:rsid w:val="007112CE"/>
    <w:rsid w:val="007117CA"/>
    <w:rsid w:val="00717E05"/>
    <w:rsid w:val="00720464"/>
    <w:rsid w:val="00740EDA"/>
    <w:rsid w:val="00747237"/>
    <w:rsid w:val="00761251"/>
    <w:rsid w:val="00781E18"/>
    <w:rsid w:val="007865CC"/>
    <w:rsid w:val="00787294"/>
    <w:rsid w:val="00792213"/>
    <w:rsid w:val="00796966"/>
    <w:rsid w:val="007A4D6E"/>
    <w:rsid w:val="007D1C22"/>
    <w:rsid w:val="007D49E4"/>
    <w:rsid w:val="008274E2"/>
    <w:rsid w:val="00830EA1"/>
    <w:rsid w:val="00843281"/>
    <w:rsid w:val="0086538A"/>
    <w:rsid w:val="00870FCD"/>
    <w:rsid w:val="0087766D"/>
    <w:rsid w:val="00892A56"/>
    <w:rsid w:val="008A27AD"/>
    <w:rsid w:val="008A6E09"/>
    <w:rsid w:val="008D1DF0"/>
    <w:rsid w:val="008D7175"/>
    <w:rsid w:val="00900C97"/>
    <w:rsid w:val="00921ACA"/>
    <w:rsid w:val="00937668"/>
    <w:rsid w:val="00941821"/>
    <w:rsid w:val="0094385A"/>
    <w:rsid w:val="009A27F0"/>
    <w:rsid w:val="009A2AF2"/>
    <w:rsid w:val="009B22B5"/>
    <w:rsid w:val="009D577A"/>
    <w:rsid w:val="00A10AF8"/>
    <w:rsid w:val="00A30A7B"/>
    <w:rsid w:val="00A331C2"/>
    <w:rsid w:val="00A556BC"/>
    <w:rsid w:val="00A562B6"/>
    <w:rsid w:val="00AA2A9A"/>
    <w:rsid w:val="00AC5EFB"/>
    <w:rsid w:val="00AD3637"/>
    <w:rsid w:val="00AD765D"/>
    <w:rsid w:val="00AE0F27"/>
    <w:rsid w:val="00AE7E64"/>
    <w:rsid w:val="00B14FC7"/>
    <w:rsid w:val="00B22FF9"/>
    <w:rsid w:val="00B25329"/>
    <w:rsid w:val="00B448A0"/>
    <w:rsid w:val="00B52A66"/>
    <w:rsid w:val="00B64862"/>
    <w:rsid w:val="00B67B01"/>
    <w:rsid w:val="00B72B3C"/>
    <w:rsid w:val="00B73C92"/>
    <w:rsid w:val="00B74801"/>
    <w:rsid w:val="00BC08A0"/>
    <w:rsid w:val="00BD548D"/>
    <w:rsid w:val="00BF018D"/>
    <w:rsid w:val="00C15C98"/>
    <w:rsid w:val="00C33895"/>
    <w:rsid w:val="00C73B4E"/>
    <w:rsid w:val="00C74B25"/>
    <w:rsid w:val="00C76B31"/>
    <w:rsid w:val="00C8216F"/>
    <w:rsid w:val="00CA3880"/>
    <w:rsid w:val="00CA5966"/>
    <w:rsid w:val="00CB77EA"/>
    <w:rsid w:val="00CC09AA"/>
    <w:rsid w:val="00CD0BE2"/>
    <w:rsid w:val="00CE0A1A"/>
    <w:rsid w:val="00D0186A"/>
    <w:rsid w:val="00D1276D"/>
    <w:rsid w:val="00D134B9"/>
    <w:rsid w:val="00D4104C"/>
    <w:rsid w:val="00D6637F"/>
    <w:rsid w:val="00D66E7F"/>
    <w:rsid w:val="00D85F5B"/>
    <w:rsid w:val="00D967D6"/>
    <w:rsid w:val="00DA5730"/>
    <w:rsid w:val="00DA5FFF"/>
    <w:rsid w:val="00DB24CA"/>
    <w:rsid w:val="00E00416"/>
    <w:rsid w:val="00E1199E"/>
    <w:rsid w:val="00E33D6A"/>
    <w:rsid w:val="00E50636"/>
    <w:rsid w:val="00E770FA"/>
    <w:rsid w:val="00E805A4"/>
    <w:rsid w:val="00EB3A58"/>
    <w:rsid w:val="00EC5DEC"/>
    <w:rsid w:val="00ED672D"/>
    <w:rsid w:val="00F14EAC"/>
    <w:rsid w:val="00F228DF"/>
    <w:rsid w:val="00F23179"/>
    <w:rsid w:val="00F30F6B"/>
    <w:rsid w:val="00F40552"/>
    <w:rsid w:val="00F546CF"/>
    <w:rsid w:val="00F67FA2"/>
    <w:rsid w:val="00F73B1D"/>
    <w:rsid w:val="00F86C24"/>
    <w:rsid w:val="00F979E6"/>
    <w:rsid w:val="00FB29AE"/>
    <w:rsid w:val="00FD44A6"/>
    <w:rsid w:val="00FD4BA6"/>
    <w:rsid w:val="00FE1A08"/>
    <w:rsid w:val="00FE30C7"/>
    <w:rsid w:val="00FE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3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94182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41821"/>
  </w:style>
  <w:style w:type="paragraph" w:styleId="Zaglavlje">
    <w:name w:val="header"/>
    <w:basedOn w:val="Normal"/>
    <w:rsid w:val="00717E05"/>
    <w:pPr>
      <w:tabs>
        <w:tab w:val="center" w:pos="4536"/>
        <w:tab w:val="right" w:pos="9072"/>
      </w:tabs>
    </w:pPr>
  </w:style>
  <w:style w:type="paragraph" w:styleId="Default" w:customStyle="true">
    <w:name w:val="Default"/>
    <w:rsid w:val="002E173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740EDA"/>
    <w:pPr>
      <w:ind w:left="720"/>
      <w:contextualSpacing/>
    </w:pPr>
  </w:style>
  <w:style w:type="table" w:styleId="Reetkatablice">
    <w:name w:val="Table Grid"/>
    <w:basedOn w:val="Obinatablica"/>
    <w:uiPriority w:val="39"/>
    <w:rsid w:val="00E00416"/>
    <w:rPr>
      <w:rFonts w:asciiTheme="minorHAnsi" w:hAnsiTheme="minorHAnsi" w:eastAsiaTheme="minorHAnsi" w:cstheme="minorBidi"/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9B22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B22B5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B22B5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B22B5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B22B5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18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1821"/>
  </w:style>
  <w:style w:styleId="Zaglavlje" w:type="paragraph">
    <w:name w:val="header"/>
    <w:basedOn w:val="Normal"/>
    <w:rsid w:val="00717E05"/>
    <w:pPr>
      <w:tabs>
        <w:tab w:pos="4536" w:val="center"/>
        <w:tab w:pos="9072" w:val="right"/>
      </w:tabs>
    </w:pPr>
  </w:style>
  <w:style w:customStyle="1" w:styleId="Default" w:type="paragraph">
    <w:name w:val="Default"/>
    <w:rsid w:val="002E1731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740EDA"/>
    <w:pPr>
      <w:ind w:left="720"/>
      <w:contextualSpacing/>
    </w:pPr>
  </w:style>
  <w:style w:styleId="Reetkatablice" w:type="table">
    <w:name w:val="Table Grid"/>
    <w:basedOn w:val="Obinatablica"/>
    <w:uiPriority w:val="39"/>
    <w:rsid w:val="00E00416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B2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2B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2B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2B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2B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5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4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3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69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293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929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61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67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16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104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30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884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59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76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052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80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220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460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2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001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123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26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3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6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7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17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651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38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560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09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09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7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72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04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059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6599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626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17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95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06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915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4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37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283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12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16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43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67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8708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4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7227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9704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0847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2862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678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601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468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560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864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060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0257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873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6528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371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910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025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753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8730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9118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4387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240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546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6518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6931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789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136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3145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9651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0740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829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7174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4307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529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2536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3336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4524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0498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009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8304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0201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1855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5476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128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78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6705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496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0879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3037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157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387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118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893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897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8403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1116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19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025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678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375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9953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5387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588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779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3055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4026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5701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067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0820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013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601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2060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2444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677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5050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6379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89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246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707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599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5336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94392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0130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600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2946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771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34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551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8718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956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120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8378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963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1615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3315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51309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323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1170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024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986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034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966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131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6972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867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0781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5370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252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2992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078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8741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0131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729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7703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886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3914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627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975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8406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6505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6656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9544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1015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134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7255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8492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5391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8585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9899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6835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65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04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9268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2274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681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218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260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427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469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2057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4557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612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842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043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6621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8556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937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4023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009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2298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647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154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6867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39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1271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560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8725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261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4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8142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935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026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888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935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707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5983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90848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665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1801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1998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8911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277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180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153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3006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064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341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6842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42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2432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449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716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2667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9048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9324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448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261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551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009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26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187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266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831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4800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0800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0915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625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439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489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847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7706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832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834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836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12504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1954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7557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769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77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231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934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4289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1147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787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929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633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061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1608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7536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1001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874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343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231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944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463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2312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4079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8586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2797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6608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6799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620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891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8999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367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1095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603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986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151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6090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64017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407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7714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100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760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024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474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3174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0578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1184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507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6163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136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2082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7203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828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15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543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5233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696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824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37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0304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049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437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065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794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0407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6957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9766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217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4071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352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0886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9696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3020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571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744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354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185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167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35716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072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93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942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1027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56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8549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781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1944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985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1382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1963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231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979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22107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0001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053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7254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736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935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982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7496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437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101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601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9775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549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038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0522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538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811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6953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9573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078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1853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832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907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707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2954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7921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657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700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284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481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604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781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825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943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060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30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465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660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9592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491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620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93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076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418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316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listopada 2020.</izvorni_sadrzaj>
    <derivirana_varijabla naziv="DomainObject.PlaniraniZavrsetakDatum_1">5. listopada 2020.</derivirana_varijabla>
  </DomainObject.PlaniraniZavrsetakDatum>
  <DomainObject.PlaniraniPocetakDatum>
    <izvorni_sadrzaj>5. listopada 2020.</izvorni_sadrzaj>
    <derivirana_varijabla naziv="DomainObject.PlaniraniPocetakDatum_1">5. listopada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listopada 2020.</izvorni_sadrzaj>
    <derivirana_varijabla naziv="DomainObject.Zapisnik.DatumKreiranja_1">5.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St-118/2020-15</izvorni_sadrzaj>
    <derivirana_varijabla naziv="DomainObject.Zapisnik.Oznaka_1">St-118/2020-15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2020.</izvorni_sadrzaj>
    <derivirana_varijabla naziv="DomainObject.Predmet.DatumOsnivanja_1">4.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St-118/2020</izvorni_sadrzaj>
    <derivirana_varijabla naziv="DomainObject.Predmet.OznakaBroj_1">St-118/2020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
veza 14 St-1/18</izvorni_sadrzaj>
    <derivirana_varijabla naziv="DomainObject.Predmet.PrimjedbaSuca_1">Nastavak postupka radi naknadne diobe
veza 14 St-1/18</derivirana_varijabla>
  </DomainObject.Predmet.PrimjedbaSuca>
  <DomainObject.Predmet.ProtustrankaFormated>
    <izvorni_sadrzaj>  Stečajna masa iza ADRIA ARX d.o.o.  Rijeka</izvorni_sadrzaj>
    <derivirana_varijabla naziv="DomainObject.Predmet.ProtustrankaFormated_1">  Stečajna masa iza ADRIA ARX d.o.o.  Rijeka</derivirana_varijabla>
  </DomainObject.Predmet.ProtustrankaFormated>
  <DomainObject.Predmet.ProtustrankaFormatedOIB>
    <izvorni_sadrzaj>  Stečajna masa iza ADRIA ARX d.o.o.  Rijeka, OIB 44308591845</izvorni_sadrzaj>
    <derivirana_varijabla naziv="DomainObject.Predmet.ProtustrankaFormatedOIB_1">  Stečajna masa iza ADRIA ARX d.o.o.  Rijeka, OIB 44308591845</derivirana_varijabla>
  </DomainObject.Predmet.ProtustrankaFormatedOIB>
  <DomainObject.Predmet.ProtustrankaFormatedWithAdress>
    <izvorni_sadrzaj> Stečajna masa iza ADRIA ARX d.o.o.  Rijeka, Zvonimirova 18, 51000 Rijeka</izvorni_sadrzaj>
    <derivirana_varijabla naziv="DomainObject.Predmet.ProtustrankaFormatedWithAdress_1"> Stečajna masa iza ADRIA ARX d.o.o.  Rijeka, Zvonimirova 18, 51000 Rijeka</derivirana_varijabla>
  </DomainObject.Predmet.ProtustrankaFormatedWithAdress>
  <DomainObject.Predmet.ProtustrankaFormatedWithAdressOIB>
    <izvorni_sadrzaj> Stečajna masa iza ADRIA ARX d.o.o.  Rijeka, OIB 44308591845, Zvonimirova 18, 51000 Rijeka</izvorni_sadrzaj>
    <derivirana_varijabla naziv="DomainObject.Predmet.ProtustrankaFormatedWithAdressOIB_1"> Stečajna masa iza ADRIA ARX d.o.o.  Rijeka, OIB 44308591845, Zvonimirova 18, 51000 Rijeka</derivirana_varijabla>
  </DomainObject.Predmet.ProtustrankaFormatedWithAdressOIB>
  <DomainObject.Predmet.ProtustrankaWithAdress>
    <izvorni_sadrzaj>Stečajna masa iza ADRIA ARX d.o.o.  Rijeka Zvonimirova 18, 51000 Rijeka</izvorni_sadrzaj>
    <derivirana_varijabla naziv="DomainObject.Predmet.ProtustrankaWithAdress_1">Stečajna masa iza ADRIA ARX d.o.o.  Rijeka Zvonimirova 18, 51000 Rijeka</derivirana_varijabla>
  </DomainObject.Predmet.ProtustrankaWithAdress>
  <DomainObject.Predmet.ProtustrankaWithAdressOIB>
    <izvorni_sadrzaj>Stečajna masa iza ADRIA ARX d.o.o.  Rijeka, OIB 44308591845, Zvonimirova 18, 51000 Rijeka</izvorni_sadrzaj>
    <derivirana_varijabla naziv="DomainObject.Predmet.ProtustrankaWithAdressOIB_1">Stečajna masa iza ADRIA ARX d.o.o.  Rijeka, OIB 44308591845, Zvonimirova 18, 51000 Rijeka</derivirana_varijabla>
  </DomainObject.Predmet.ProtustrankaWithAdressOIB>
  <DomainObject.Predmet.ProtustrankaNazivFormated>
    <izvorni_sadrzaj>Stečajna masa iza ADRIA ARX d.o.o.  Rijeka</izvorni_sadrzaj>
    <derivirana_varijabla naziv="DomainObject.Predmet.ProtustrankaNazivFormated_1">Stečajna masa iza ADRIA ARX d.o.o.  Rijeka</derivirana_varijabla>
  </DomainObject.Predmet.ProtustrankaNazivFormated>
  <DomainObject.Predmet.ProtustrankaNazivFormatedOIB>
    <izvorni_sadrzaj>Stečajna masa iza ADRIA ARX d.o.o.  Rijeka, OIB 44308591845</izvorni_sadrzaj>
    <derivirana_varijabla naziv="DomainObject.Predmet.ProtustrankaNazivFormatedOIB_1">Stečajna masa iza ADRIA ARX d.o.o.  Rijeka, OIB 44308591845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RUŽIĆ stečajni upravitelj</izvorni_sadrzaj>
    <derivirana_varijabla naziv="DomainObject.Predmet.StrankaFormated_1">  ZDRAVKO RUŽIĆ stečajni upravitelj</derivirana_varijabla>
  </DomainObject.Predmet.StrankaFormated>
  <DomainObject.Predmet.StrankaFormatedOIB>
    <izvorni_sadrzaj>  ZDRAVKO RUŽIĆ stečajni upravitelj, OIB 78501117495</izvorni_sadrzaj>
    <derivirana_varijabla naziv="DomainObject.Predmet.StrankaFormatedOIB_1">  ZDRAVKO RUŽIĆ stečajni upravitelj, OIB 78501117495</derivirana_varijabla>
  </DomainObject.Predmet.StrankaFormatedOIB>
  <DomainObject.Predmet.StrankaFormatedWithAdress>
    <izvorni_sadrzaj> ZDRAVKO RUŽIĆ stečajni upravitelj, Vrh Čavje 9, 51219 Čavle</izvorni_sadrzaj>
    <derivirana_varijabla naziv="DomainObject.Predmet.StrankaFormatedWithAdress_1"> ZDRAVKO RUŽIĆ stečajni upravitelj, Vrh Čavje 9, 51219 Čavle</derivirana_varijabla>
  </DomainObject.Predmet.StrankaFormatedWithAdress>
  <DomainObject.Predmet.StrankaFormatedWithAdressOIB>
    <izvorni_sadrzaj> ZDRAVKO RUŽIĆ stečajni upravitelj, OIB 78501117495, Vrh Čavje 9, 51219 Čavle</izvorni_sadrzaj>
    <derivirana_varijabla naziv="DomainObject.Predmet.StrankaFormatedWithAdressOIB_1"> ZDRAVKO RUŽIĆ stečajni upravitelj, OIB 78501117495, Vrh Čavje 9, 51219 Čavle</derivirana_varijabla>
  </DomainObject.Predmet.StrankaFormatedWithAdressOIB>
  <DomainObject.Predmet.StrankaWithAdress>
    <izvorni_sadrzaj>ZDRAVKO RUŽIĆ stečajni upravitelj Vrh Čavje 9,51219 Čavle</izvorni_sadrzaj>
    <derivirana_varijabla naziv="DomainObject.Predmet.StrankaWithAdress_1">ZDRAVKO RUŽIĆ stečajni upravitelj Vrh Čavje 9,51219 Čavle</derivirana_varijabla>
  </DomainObject.Predmet.StrankaWithAdress>
  <DomainObject.Predmet.StrankaWithAdressOIB>
    <izvorni_sadrzaj>ZDRAVKO RUŽIĆ stečajni upravitelj, OIB 78501117495, Vrh Čavje 9,51219 Čavle</izvorni_sadrzaj>
    <derivirana_varijabla naziv="DomainObject.Predmet.StrankaWithAdressOIB_1">ZDRAVKO RUŽIĆ stečajni upravitelj, OIB 78501117495, Vrh Čavje 9,51219 Čavle</derivirana_varijabla>
  </DomainObject.Predmet.StrankaWithAdressOIB>
  <DomainObject.Predmet.StrankaNazivFormated>
    <izvorni_sadrzaj>ZDRAVKO RUŽIĆ stečajni upravitelj</izvorni_sadrzaj>
    <derivirana_varijabla naziv="DomainObject.Predmet.StrankaNazivFormated_1">ZDRAVKO RUŽIĆ stečajni upravitelj</derivirana_varijabla>
  </DomainObject.Predmet.StrankaNazivFormated>
  <DomainObject.Predmet.StrankaNazivFormatedOIB>
    <izvorni_sadrzaj>ZDRAVKO RUŽIĆ stečajni upravitelj, OIB 78501117495</izvorni_sadrzaj>
    <derivirana_varijabla naziv="DomainObject.Predmet.StrankaNazivFormatedOIB_1">ZDRAVKO RUŽIĆ stečajni upravitelj, OIB 78501117495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ZDRAVKO RUŽIĆ stečajni upravitelj</item>
    </izvorni_sadrzaj>
    <derivirana_varijabla naziv="DomainObject.Predmet.StrankaListFormated_1">
      <item>ZDRAVKO RUŽIĆ stečajni upravitelj</item>
    </derivirana_varijabla>
  </DomainObject.Predmet.StrankaListFormated>
  <DomainObject.Predmet.StrankaListFormatedOIB>
    <izvorni_sadrzaj>
      <item>ZDRAVKO RUŽIĆ stečajni upravitelj, OIB 78501117495</item>
    </izvorni_sadrzaj>
    <derivirana_varijabla naziv="DomainObject.Predmet.StrankaListFormatedOIB_1">
      <item>ZDRAVKO RUŽIĆ stečajni upravitelj, OIB 78501117495</item>
    </derivirana_varijabla>
  </DomainObject.Predmet.StrankaListFormatedOIB>
  <DomainObject.Predmet.StrankaListFormatedWithAdress>
    <izvorni_sadrzaj>
      <item>ZDRAVKO RUŽIĆ stečajni upravitelj, Vrh Čavje 9, 51219 Čavle</item>
    </izvorni_sadrzaj>
    <derivirana_varijabla naziv="DomainObject.Predmet.StrankaListFormatedWithAdress_1">
      <item>ZDRAVKO RUŽIĆ stečajni upravitelj, Vrh Čavje 9, 51219 Čavle</item>
    </derivirana_varijabla>
  </DomainObject.Predmet.StrankaListFormatedWithAdress>
  <DomainObject.Predmet.StrankaListFormatedWithAdressOIB>
    <izvorni_sadrzaj>
      <item>ZDRAVKO RUŽIĆ stečajni upravitelj, OIB 78501117495, Vrh Čavje 9, 51219 Čavle</item>
    </izvorni_sadrzaj>
    <derivirana_varijabla naziv="DomainObject.Predmet.StrankaListFormatedWithAdressOIB_1">
      <item>ZDRAVKO RUŽIĆ stečajni upravitelj, OIB 78501117495, Vrh Čavje 9, 51219 Čavle</item>
    </derivirana_varijabla>
  </DomainObject.Predmet.StrankaListFormatedWithAdressOIB>
  <DomainObject.Predmet.StrankaListNazivFormated>
    <izvorni_sadrzaj>
      <item>ZDRAVKO RUŽIĆ stečajni upravitelj</item>
    </izvorni_sadrzaj>
    <derivirana_varijabla naziv="DomainObject.Predmet.StrankaListNazivFormated_1">
      <item>ZDRAVKO RUŽIĆ stečajni upravitelj</item>
    </derivirana_varijabla>
  </DomainObject.Predmet.StrankaListNazivFormated>
  <DomainObject.Predmet.StrankaListNazivFormatedOIB>
    <izvorni_sadrzaj>
      <item>ZDRAVKO RUŽIĆ stečajni upravitelj, OIB 78501117495</item>
    </izvorni_sadrzaj>
    <derivirana_varijabla naziv="DomainObject.Predmet.StrankaListNazivFormatedOIB_1">
      <item>ZDRAVKO RUŽIĆ stečajni upravitelj, OIB 78501117495</item>
    </derivirana_varijabla>
  </DomainObject.Predmet.StrankaListNazivFormatedOIB>
  <DomainObject.Predmet.ProtuStrankaListFormated>
    <izvorni_sadrzaj>
      <item>Stečajna masa iza ADRIA ARX d.o.o.  Rijeka</item>
    </izvorni_sadrzaj>
    <derivirana_varijabla naziv="DomainObject.Predmet.ProtuStrankaListFormated_1">
      <item>Stečajna masa iza ADRIA ARX d.o.o.  Rijeka</item>
    </derivirana_varijabla>
  </DomainObject.Predmet.ProtuStrankaListFormated>
  <DomainObject.Predmet.ProtuStrankaListFormatedOIB>
    <izvorni_sadrzaj>
      <item>Stečajna masa iza ADRIA ARX d.o.o.  Rijeka, OIB 44308591845</item>
    </izvorni_sadrzaj>
    <derivirana_varijabla naziv="DomainObject.Predmet.ProtuStrankaListFormatedOIB_1">
      <item>Stečajna masa iza ADRIA ARX d.o.o.  Rijeka, OIB 44308591845</item>
    </derivirana_varijabla>
  </DomainObject.Predmet.ProtuStrankaListFormatedOIB>
  <DomainObject.Predmet.ProtuStrankaListFormatedWithAdress>
    <izvorni_sadrzaj>
      <item>Stečajna masa iza ADRIA ARX d.o.o.  Rijeka, Zvonimirova 18, 51000 Rijeka</item>
    </izvorni_sadrzaj>
    <derivirana_varijabla naziv="DomainObject.Predmet.ProtuStrankaListFormatedWithAdress_1">
      <item>Stečajna masa iza ADRIA ARX d.o.o.  Rijeka, Zvonimirova 18, 51000 Rijeka</item>
    </derivirana_varijabla>
  </DomainObject.Predmet.ProtuStrankaListFormatedWithAdress>
  <DomainObject.Predmet.ProtuStrankaListFormatedWithAdressOIB>
    <izvorni_sadrzaj>
      <item>Stečajna masa iza ADRIA ARX d.o.o.  Rijeka, OIB 44308591845, Zvonimirova 18, 51000 Rijeka</item>
    </izvorni_sadrzaj>
    <derivirana_varijabla naziv="DomainObject.Predmet.ProtuStrankaListFormatedWithAdressOIB_1">
      <item>Stečajna masa iza ADRIA ARX d.o.o.  Rijeka, OIB 44308591845, Zvonimirova 18, 51000 Rijeka</item>
    </derivirana_varijabla>
  </DomainObject.Predmet.ProtuStrankaListFormatedWithAdressOIB>
  <DomainObject.Predmet.ProtuStrankaListNazivFormated>
    <izvorni_sadrzaj>
      <item>Stečajna masa iza ADRIA ARX d.o.o.  Rijeka</item>
    </izvorni_sadrzaj>
    <derivirana_varijabla naziv="DomainObject.Predmet.ProtuStrankaListNazivFormated_1">
      <item>Stečajna masa iza ADRIA ARX d.o.o.  Rijeka</item>
    </derivirana_varijabla>
  </DomainObject.Predmet.ProtuStrankaListNazivFormated>
  <DomainObject.Predmet.ProtuStrankaListNazivFormatedOIB>
    <izvorni_sadrzaj>
      <item>Stečajna masa iza ADRIA ARX d.o.o.  Rijeka, OIB 44308591845</item>
    </izvorni_sadrzaj>
    <derivirana_varijabla naziv="DomainObject.Predmet.ProtuStrankaListNazivFormatedOIB_1">
      <item>Stečajna masa iza ADRIA ARX d.o.o.  Rijeka, OIB 44308591845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listopada 2020.</izvorni_sadrzaj>
    <derivirana_varijabla naziv="DomainObject.Datum_1">5. listopada 2020.</derivirana_varijabla>
  </DomainObject.Datum>
  <DomainObject.PoslovniBrojDokumenta>
    <izvorni_sadrzaj>St-118/2020-15</izvorni_sadrzaj>
    <derivirana_varijabla naziv="DomainObject.PoslovniBrojDokumenta_1">St-118/2020-15</derivirana_varijabla>
  </DomainObject.PoslovniBrojDokumenta>
  <DomainObject.Predmet.StrankaIDrugi>
    <izvorni_sadrzaj>ZDRAVKO RUŽIĆ stečajni upravitelj</izvorni_sadrzaj>
    <derivirana_varijabla naziv="DomainObject.Predmet.StrankaIDrugi_1">ZDRAVKO RUŽIĆ stečajni upravitelj</derivirana_varijabla>
  </DomainObject.Predmet.StrankaIDrugi>
  <DomainObject.Predmet.ProtustrankaIDrugi>
    <izvorni_sadrzaj>Stečajna masa iza ADRIA ARX d.o.o.  Rijeka</izvorni_sadrzaj>
    <derivirana_varijabla naziv="DomainObject.Predmet.ProtustrankaIDrugi_1">Stečajna masa iza ADRIA ARX d.o.o.  Rijeka</derivirana_varijabla>
  </DomainObject.Predmet.ProtustrankaIDrugi>
  <DomainObject.Predmet.StrankaIDrugiAdressOIB>
    <izvorni_sadrzaj>ZDRAVKO RUŽIĆ stečajni upravitelj, OIB 78501117495, Vrh Čavje 9, 51219 Čavle</izvorni_sadrzaj>
    <derivirana_varijabla naziv="DomainObject.Predmet.StrankaIDrugiAdressOIB_1">ZDRAVKO RUŽIĆ stečajni upravitelj, OIB 78501117495, Vrh Čavje 9, 51219 Čavle</derivirana_varijabla>
  </DomainObject.Predmet.StrankaIDrugiAdressOIB>
  <DomainObject.Predmet.ProtustrankaIDrugiAdressOIB>
    <izvorni_sadrzaj>Stečajna masa iza ADRIA ARX d.o.o.  Rijeka, OIB 44308591845, Zvonimirova 18, 51000 Rijeka</izvorni_sadrzaj>
    <derivirana_varijabla naziv="DomainObject.Predmet.ProtustrankaIDrugiAdressOIB_1">Stečajna masa iza ADRIA ARX d.o.o.  Rijeka, OIB 44308591845, Zvonimirova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RUŽIĆ stečajni upravitelj</item>
      <item>Stečajna masa iza ADRIA ARX d.o.o.  Rijeka</item>
    </izvorni_sadrzaj>
    <derivirana_varijabla naziv="DomainObject.Predmet.SudioniciListNaziv_1">
      <item>ZDRAVKO RUŽIĆ stečajni upravitelj</item>
      <item>Stečajna masa iza ADRIA ARX d.o.o.  Rijeka</item>
    </derivirana_varijabla>
  </DomainObject.Predmet.SudioniciListNaziv>
  <DomainObject.Predmet.SudioniciListAdressOIB>
    <izvorni_sadrzaj>
      <item>ZDRAVKO RUŽIĆ stečajni upravitelj, OIB 78501117495, Vrh Čavje 9,51219 Čavle</item>
      <item>Stečajna masa iza ADRIA ARX d.o.o.  Rijeka, OIB 44308591845, Zvonimirova 18,51000 Rijeka</item>
    </izvorni_sadrzaj>
    <derivirana_varijabla naziv="DomainObject.Predmet.SudioniciListAdressOIB_1">
      <item>ZDRAVKO RUŽIĆ stečajni upravitelj, OIB 78501117495, Vrh Čavje 9,51219 Čavle</item>
      <item>Stečajna masa iza ADRIA ARX d.o.o.  Rijeka, OIB 44308591845, Zvonimirova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78501117495</item>
      <item>, OIB 44308591845</item>
    </izvorni_sadrzaj>
    <derivirana_varijabla naziv="DomainObject.Predmet.SudioniciListNazivOIB_1">
      <item>, OIB 78501117495</item>
      <item>, OIB 44308591845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veljače 2020.</izvorni_sadrzaj>
    <derivirana_varijabla naziv="DomainObject.Predmet.DatumPocetkaProcesa_1">27.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2AAC14-66D3-4E40-8B29-A27A4EA9659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4</properties:Pages>
  <properties:Words>1093</properties:Words>
  <properties:Characters>6406</properties:Characters>
  <properties:Lines>161</properties:Lines>
  <properties:Paragraphs>66</properties:Paragraphs>
  <properties:TotalTime>70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7584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2020-10-05T06:11:00Z</dcterms:created>
  <dc:creator>stecaj</dc:creator>
  <cp:lastModifiedBy>Danijela Fumić</cp:lastModifiedBy>
  <cp:lastPrinted>2020-10-05T05:59:00Z</cp:lastPrinted>
  <dcterms:modified xmlns:xsi="http://www.w3.org/2001/XMLSchema-instance" xsi:type="dcterms:W3CDTF">2020-10-05T07:24:00Z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St-118/2020-15 / Zapisnik - Ispitno ročište (118 20  Zapisnik ispitno i izvještajno.docx)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